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8F85D" w14:textId="3FA34392" w:rsidR="0010435D" w:rsidRPr="00BD691D" w:rsidRDefault="0010435D" w:rsidP="0010435D">
      <w:pPr>
        <w:ind w:left="-288" w:right="-144"/>
        <w:rPr>
          <w:rFonts w:ascii="Arial" w:hAnsi="Arial" w:cs="Arial"/>
          <w:b/>
          <w:bCs/>
          <w:sz w:val="24"/>
          <w:szCs w:val="24"/>
        </w:rPr>
      </w:pPr>
      <w:r w:rsidRPr="00BD691D">
        <w:rPr>
          <w:rFonts w:ascii="Arial" w:hAnsi="Arial" w:cs="Arial"/>
          <w:b/>
          <w:bCs/>
          <w:sz w:val="24"/>
          <w:szCs w:val="24"/>
        </w:rPr>
        <w:t>Determining Independent Contractor vs Employee</w:t>
      </w:r>
    </w:p>
    <w:p w14:paraId="454CD350" w14:textId="77777777" w:rsidR="0010435D" w:rsidRPr="0010435D" w:rsidRDefault="0010435D" w:rsidP="0010435D">
      <w:pPr>
        <w:ind w:left="-288" w:right="-144"/>
        <w:rPr>
          <w:rFonts w:ascii="Arial" w:hAnsi="Arial" w:cs="Arial"/>
          <w:sz w:val="20"/>
          <w:szCs w:val="20"/>
        </w:rPr>
      </w:pPr>
      <w:r w:rsidRPr="0010435D">
        <w:rPr>
          <w:rFonts w:ascii="Arial" w:hAnsi="Arial" w:cs="Arial"/>
          <w:sz w:val="20"/>
          <w:szCs w:val="20"/>
        </w:rPr>
        <w:t>On occasion it may be necessary for a department to contract/hire for professional services from an individual provider that is not a corporate entity.  These circumstances necessitate careful consideration to determine whether that individual should be classified as an independent contractor or an employee. Each situation must be analyzed independently under the guidance provided by the Department of Labor (“DOL”) and our state pension plans. </w:t>
      </w:r>
    </w:p>
    <w:p w14:paraId="2F538180" w14:textId="77777777" w:rsidR="0010435D" w:rsidRPr="0010435D" w:rsidRDefault="0010435D" w:rsidP="0010435D">
      <w:pPr>
        <w:ind w:left="-288" w:right="-144"/>
        <w:rPr>
          <w:rFonts w:ascii="Arial" w:hAnsi="Arial" w:cs="Arial"/>
          <w:sz w:val="20"/>
          <w:szCs w:val="20"/>
        </w:rPr>
      </w:pPr>
      <w:r w:rsidRPr="0010435D">
        <w:rPr>
          <w:rFonts w:ascii="Arial" w:hAnsi="Arial" w:cs="Arial"/>
          <w:sz w:val="20"/>
          <w:szCs w:val="20"/>
          <w:u w:val="single"/>
        </w:rPr>
        <w:t>Misclassification could result in substantial penalties for both the university and the individual.</w:t>
      </w:r>
      <w:r w:rsidRPr="0010435D">
        <w:rPr>
          <w:rFonts w:ascii="Arial" w:hAnsi="Arial" w:cs="Arial"/>
          <w:sz w:val="20"/>
          <w:szCs w:val="20"/>
        </w:rPr>
        <w:t>  The classification of the individual should not be driven by preference of the unit or the individual; rather, it must be a facts and circumstances evaluation for each individual worker under the factors established by the DOL.</w:t>
      </w:r>
    </w:p>
    <w:p w14:paraId="319BD262" w14:textId="77777777" w:rsidR="0010435D" w:rsidRPr="0010435D" w:rsidRDefault="0010435D" w:rsidP="0010435D">
      <w:pPr>
        <w:ind w:left="-288" w:right="-144"/>
        <w:rPr>
          <w:rFonts w:ascii="Arial" w:hAnsi="Arial" w:cs="Arial"/>
          <w:sz w:val="20"/>
          <w:szCs w:val="20"/>
        </w:rPr>
      </w:pPr>
      <w:r w:rsidRPr="0010435D">
        <w:rPr>
          <w:rFonts w:ascii="Arial" w:hAnsi="Arial" w:cs="Arial"/>
          <w:sz w:val="20"/>
          <w:szCs w:val="20"/>
        </w:rPr>
        <w:t>This will assist departments in identifying these situations, provide criteria with which to make an accurate classification, as well as provide contact information if additional guidance is needed.</w:t>
      </w:r>
    </w:p>
    <w:p w14:paraId="2C273DB0" w14:textId="47494404" w:rsidR="0010435D" w:rsidRPr="0010435D" w:rsidRDefault="0010435D" w:rsidP="0010435D">
      <w:pPr>
        <w:ind w:left="-288" w:right="-144"/>
        <w:rPr>
          <w:rFonts w:ascii="Arial" w:hAnsi="Arial" w:cs="Arial"/>
          <w:b/>
          <w:bCs/>
          <w:color w:val="212325"/>
          <w:sz w:val="20"/>
          <w:szCs w:val="20"/>
          <w:shd w:val="clear" w:color="auto" w:fill="F6F7F8"/>
        </w:rPr>
      </w:pPr>
      <w:r w:rsidRPr="0010435D">
        <w:rPr>
          <w:rFonts w:ascii="Arial" w:hAnsi="Arial" w:cs="Arial"/>
          <w:b/>
          <w:bCs/>
          <w:color w:val="212325"/>
          <w:sz w:val="20"/>
          <w:szCs w:val="20"/>
          <w:shd w:val="clear" w:color="auto" w:fill="F6F7F8"/>
        </w:rPr>
        <w:br/>
        <w:t>Rule One: Individual is currently an employee</w:t>
      </w:r>
      <w:r w:rsidR="001F74F0">
        <w:rPr>
          <w:rFonts w:ascii="Arial" w:hAnsi="Arial" w:cs="Arial"/>
          <w:b/>
          <w:bCs/>
          <w:color w:val="212325"/>
          <w:sz w:val="20"/>
          <w:szCs w:val="20"/>
          <w:shd w:val="clear" w:color="auto" w:fill="F6F7F8"/>
        </w:rPr>
        <w:t xml:space="preserve"> (Y/N</w:t>
      </w:r>
      <w:r w:rsidR="00626A64">
        <w:rPr>
          <w:rFonts w:ascii="Arial" w:hAnsi="Arial" w:cs="Arial"/>
          <w:b/>
          <w:bCs/>
          <w:color w:val="212325"/>
          <w:sz w:val="20"/>
          <w:szCs w:val="20"/>
          <w:shd w:val="clear" w:color="auto" w:fill="F6F7F8"/>
        </w:rPr>
        <w:t>)</w:t>
      </w:r>
    </w:p>
    <w:p w14:paraId="7F1E1E27" w14:textId="0D6AD7E6" w:rsidR="0010435D" w:rsidRPr="0010435D" w:rsidRDefault="0010435D" w:rsidP="0010435D">
      <w:pPr>
        <w:ind w:left="-288" w:right="-144"/>
        <w:rPr>
          <w:rFonts w:ascii="Arial" w:hAnsi="Arial" w:cs="Arial"/>
          <w:color w:val="212325"/>
          <w:sz w:val="20"/>
          <w:szCs w:val="20"/>
          <w:shd w:val="clear" w:color="auto" w:fill="FFFFFF"/>
        </w:rPr>
      </w:pPr>
      <w:r w:rsidRPr="0010435D">
        <w:rPr>
          <w:rFonts w:ascii="Arial" w:hAnsi="Arial" w:cs="Arial"/>
          <w:b/>
          <w:bCs/>
          <w:color w:val="212325"/>
          <w:sz w:val="20"/>
          <w:szCs w:val="20"/>
          <w:shd w:val="clear" w:color="auto" w:fill="F6F7F8"/>
        </w:rPr>
        <w:t>-</w:t>
      </w:r>
      <w:r w:rsidRPr="0010435D">
        <w:rPr>
          <w:rFonts w:ascii="Arial" w:hAnsi="Arial" w:cs="Arial"/>
          <w:color w:val="212325"/>
          <w:sz w:val="20"/>
          <w:szCs w:val="20"/>
          <w:shd w:val="clear" w:color="auto" w:fill="FFFFFF"/>
        </w:rPr>
        <w:t>If the individual is currently an employee of the University, the individual must be considered an employee no matter if the work could be considered independent contractor work.  </w:t>
      </w:r>
    </w:p>
    <w:p w14:paraId="64F7C1EB" w14:textId="77777777" w:rsidR="0010435D" w:rsidRPr="0010435D" w:rsidRDefault="0010435D" w:rsidP="0010435D">
      <w:pPr>
        <w:ind w:left="-288" w:right="-144"/>
        <w:rPr>
          <w:rFonts w:ascii="Arial" w:hAnsi="Arial" w:cs="Arial"/>
          <w:color w:val="212325"/>
          <w:sz w:val="20"/>
          <w:szCs w:val="20"/>
          <w:shd w:val="clear" w:color="auto" w:fill="FFFFFF"/>
        </w:rPr>
      </w:pPr>
    </w:p>
    <w:p w14:paraId="78CE1777" w14:textId="49090A11" w:rsidR="0010435D" w:rsidRPr="0010435D" w:rsidRDefault="0010435D" w:rsidP="0010435D">
      <w:pPr>
        <w:ind w:left="-288" w:right="-144"/>
        <w:rPr>
          <w:rFonts w:ascii="Arial" w:hAnsi="Arial" w:cs="Arial"/>
          <w:b/>
          <w:bCs/>
          <w:color w:val="212325"/>
          <w:sz w:val="20"/>
          <w:szCs w:val="20"/>
          <w:shd w:val="clear" w:color="auto" w:fill="F6F7F8"/>
        </w:rPr>
      </w:pPr>
      <w:r w:rsidRPr="0010435D">
        <w:rPr>
          <w:rFonts w:ascii="Arial" w:hAnsi="Arial" w:cs="Arial"/>
          <w:b/>
          <w:bCs/>
          <w:color w:val="212325"/>
          <w:sz w:val="20"/>
          <w:szCs w:val="20"/>
          <w:shd w:val="clear" w:color="auto" w:fill="F6F7F8"/>
        </w:rPr>
        <w:t>Rule Two: Individual is a former employee</w:t>
      </w:r>
      <w:r w:rsidR="008F31DF">
        <w:rPr>
          <w:rFonts w:ascii="Arial" w:hAnsi="Arial" w:cs="Arial"/>
          <w:b/>
          <w:bCs/>
          <w:color w:val="212325"/>
          <w:sz w:val="20"/>
          <w:szCs w:val="20"/>
          <w:shd w:val="clear" w:color="auto" w:fill="F6F7F8"/>
        </w:rPr>
        <w:t xml:space="preserve"> (Y/N)</w:t>
      </w:r>
    </w:p>
    <w:p w14:paraId="19670812" w14:textId="25F74FBE" w:rsidR="0010435D" w:rsidRPr="0010435D" w:rsidRDefault="0010435D" w:rsidP="0010435D">
      <w:pPr>
        <w:ind w:left="-288" w:right="-144"/>
        <w:rPr>
          <w:rFonts w:ascii="Arial" w:hAnsi="Arial" w:cs="Arial"/>
          <w:color w:val="212325"/>
          <w:sz w:val="20"/>
          <w:szCs w:val="20"/>
          <w:shd w:val="clear" w:color="auto" w:fill="FFFFFF"/>
        </w:rPr>
      </w:pPr>
      <w:r w:rsidRPr="0010435D">
        <w:rPr>
          <w:rFonts w:ascii="Arial" w:hAnsi="Arial" w:cs="Arial"/>
          <w:b/>
          <w:bCs/>
          <w:color w:val="212325"/>
          <w:sz w:val="20"/>
          <w:szCs w:val="20"/>
          <w:shd w:val="clear" w:color="auto" w:fill="F6F7F8"/>
        </w:rPr>
        <w:t>-</w:t>
      </w:r>
      <w:r w:rsidRPr="0010435D">
        <w:rPr>
          <w:rFonts w:ascii="Arial" w:hAnsi="Arial" w:cs="Arial"/>
          <w:color w:val="212325"/>
          <w:sz w:val="20"/>
          <w:szCs w:val="20"/>
          <w:shd w:val="clear" w:color="auto" w:fill="FFFFFF"/>
        </w:rPr>
        <w:t xml:space="preserve">If the individual is a former employee, they should be considered an employee if the work they are returning to perform is </w:t>
      </w:r>
      <w:proofErr w:type="gramStart"/>
      <w:r w:rsidRPr="0010435D">
        <w:rPr>
          <w:rFonts w:ascii="Arial" w:hAnsi="Arial" w:cs="Arial"/>
          <w:color w:val="212325"/>
          <w:sz w:val="20"/>
          <w:szCs w:val="20"/>
          <w:shd w:val="clear" w:color="auto" w:fill="FFFFFF"/>
        </w:rPr>
        <w:t>similar to</w:t>
      </w:r>
      <w:proofErr w:type="gramEnd"/>
      <w:r w:rsidRPr="0010435D">
        <w:rPr>
          <w:rFonts w:ascii="Arial" w:hAnsi="Arial" w:cs="Arial"/>
          <w:color w:val="212325"/>
          <w:sz w:val="20"/>
          <w:szCs w:val="20"/>
          <w:shd w:val="clear" w:color="auto" w:fill="FFFFFF"/>
        </w:rPr>
        <w:t xml:space="preserve"> the work they performed before they left the university.  Individuals performing faculty duties, such as teaching, must be re-employed as a faculty member and are not able to be considered independent contractors.</w:t>
      </w:r>
    </w:p>
    <w:p w14:paraId="0451E186" w14:textId="77777777" w:rsidR="0010435D" w:rsidRPr="0010435D" w:rsidRDefault="0010435D" w:rsidP="0010435D">
      <w:pPr>
        <w:ind w:left="-288" w:right="-144"/>
        <w:rPr>
          <w:rFonts w:ascii="Arial" w:hAnsi="Arial" w:cs="Arial"/>
          <w:color w:val="212325"/>
          <w:sz w:val="20"/>
          <w:szCs w:val="20"/>
          <w:shd w:val="clear" w:color="auto" w:fill="FFFFFF"/>
        </w:rPr>
      </w:pPr>
    </w:p>
    <w:p w14:paraId="0AAA7A5A" w14:textId="35A2D7D7" w:rsidR="0010435D" w:rsidRPr="0010435D" w:rsidRDefault="0010435D" w:rsidP="0010435D">
      <w:pPr>
        <w:ind w:left="-288" w:right="-144"/>
        <w:rPr>
          <w:rFonts w:ascii="Arial" w:hAnsi="Arial" w:cs="Arial"/>
          <w:b/>
          <w:bCs/>
          <w:color w:val="212325"/>
          <w:sz w:val="20"/>
          <w:szCs w:val="20"/>
          <w:shd w:val="clear" w:color="auto" w:fill="F6F7F8"/>
        </w:rPr>
      </w:pPr>
      <w:r w:rsidRPr="0010435D">
        <w:rPr>
          <w:rFonts w:ascii="Arial" w:hAnsi="Arial" w:cs="Arial"/>
          <w:b/>
          <w:bCs/>
          <w:color w:val="212325"/>
          <w:sz w:val="20"/>
          <w:szCs w:val="20"/>
          <w:shd w:val="clear" w:color="auto" w:fill="F6F7F8"/>
        </w:rPr>
        <w:t>Rule Three: Individual is not employed by the university</w:t>
      </w:r>
      <w:r w:rsidR="008F31DF">
        <w:rPr>
          <w:rFonts w:ascii="Arial" w:hAnsi="Arial" w:cs="Arial"/>
          <w:b/>
          <w:bCs/>
          <w:color w:val="212325"/>
          <w:sz w:val="20"/>
          <w:szCs w:val="20"/>
          <w:shd w:val="clear" w:color="auto" w:fill="F6F7F8"/>
        </w:rPr>
        <w:t xml:space="preserve"> (Y/N)</w:t>
      </w:r>
    </w:p>
    <w:p w14:paraId="4EFAD2F1" w14:textId="3AE1EF3B" w:rsidR="0010435D" w:rsidRPr="0010435D" w:rsidRDefault="0010435D" w:rsidP="0010435D">
      <w:pPr>
        <w:ind w:left="-288" w:right="-144"/>
        <w:rPr>
          <w:rFonts w:ascii="Arial" w:hAnsi="Arial" w:cs="Arial"/>
          <w:color w:val="212325"/>
          <w:sz w:val="20"/>
          <w:szCs w:val="20"/>
          <w:shd w:val="clear" w:color="auto" w:fill="FFFFFF"/>
        </w:rPr>
      </w:pPr>
      <w:r w:rsidRPr="0010435D">
        <w:rPr>
          <w:rFonts w:ascii="Arial" w:hAnsi="Arial" w:cs="Arial"/>
          <w:b/>
          <w:bCs/>
          <w:color w:val="212325"/>
          <w:sz w:val="20"/>
          <w:szCs w:val="20"/>
          <w:shd w:val="clear" w:color="auto" w:fill="F6F7F8"/>
        </w:rPr>
        <w:t>-</w:t>
      </w:r>
      <w:r w:rsidRPr="0010435D">
        <w:rPr>
          <w:rFonts w:ascii="Arial" w:hAnsi="Arial" w:cs="Arial"/>
          <w:color w:val="212325"/>
          <w:sz w:val="20"/>
          <w:szCs w:val="20"/>
          <w:shd w:val="clear" w:color="auto" w:fill="FFFFFF"/>
        </w:rPr>
        <w:t>When you have an individual who is not employed by the university, whatever classification is determined best for that individual should be applied to all individuals outside the university performing the same work (e.g., an individual outside of the university is classified as an employee after going through the IC/employee evaluation, then all outside individuals performing that same work should be classified as employees).  </w:t>
      </w:r>
    </w:p>
    <w:p w14:paraId="5F7F82D3" w14:textId="77777777" w:rsidR="0010435D" w:rsidRPr="0010435D" w:rsidRDefault="0010435D" w:rsidP="0010435D">
      <w:pPr>
        <w:ind w:left="-288" w:right="-144"/>
        <w:rPr>
          <w:rFonts w:ascii="Arial" w:hAnsi="Arial" w:cs="Arial"/>
          <w:color w:val="212325"/>
          <w:sz w:val="20"/>
          <w:szCs w:val="20"/>
          <w:shd w:val="clear" w:color="auto" w:fill="FFFFFF"/>
        </w:rPr>
      </w:pPr>
    </w:p>
    <w:p w14:paraId="333F1A24" w14:textId="65C97E55" w:rsidR="0010435D" w:rsidRPr="0010435D" w:rsidRDefault="0010435D" w:rsidP="0010435D">
      <w:pPr>
        <w:ind w:left="-288" w:right="-144"/>
        <w:rPr>
          <w:rFonts w:ascii="Arial" w:hAnsi="Arial" w:cs="Arial"/>
          <w:b/>
          <w:bCs/>
          <w:color w:val="212325"/>
          <w:sz w:val="20"/>
          <w:szCs w:val="20"/>
          <w:shd w:val="clear" w:color="auto" w:fill="F6F7F8"/>
        </w:rPr>
      </w:pPr>
      <w:r w:rsidRPr="0010435D">
        <w:rPr>
          <w:rFonts w:ascii="Arial" w:hAnsi="Arial" w:cs="Arial"/>
          <w:b/>
          <w:bCs/>
          <w:color w:val="212325"/>
          <w:sz w:val="20"/>
          <w:szCs w:val="20"/>
          <w:shd w:val="clear" w:color="auto" w:fill="F6F7F8"/>
        </w:rPr>
        <w:t>Rule Four: Individual is teaching a full semester course</w:t>
      </w:r>
      <w:r w:rsidR="008F31DF">
        <w:rPr>
          <w:rFonts w:ascii="Arial" w:hAnsi="Arial" w:cs="Arial"/>
          <w:b/>
          <w:bCs/>
          <w:color w:val="212325"/>
          <w:sz w:val="20"/>
          <w:szCs w:val="20"/>
          <w:shd w:val="clear" w:color="auto" w:fill="F6F7F8"/>
        </w:rPr>
        <w:t xml:space="preserve"> (Y/N)</w:t>
      </w:r>
    </w:p>
    <w:p w14:paraId="42FA7A33" w14:textId="2E8F43E9" w:rsidR="0010435D" w:rsidRPr="0010435D" w:rsidRDefault="0010435D" w:rsidP="0010435D">
      <w:pPr>
        <w:ind w:left="-288" w:right="-144"/>
        <w:rPr>
          <w:rFonts w:ascii="Arial" w:hAnsi="Arial" w:cs="Arial"/>
          <w:color w:val="212325"/>
          <w:sz w:val="20"/>
          <w:szCs w:val="20"/>
          <w:shd w:val="clear" w:color="auto" w:fill="FFFFFF"/>
        </w:rPr>
      </w:pPr>
      <w:r w:rsidRPr="0010435D">
        <w:rPr>
          <w:rFonts w:ascii="Arial" w:hAnsi="Arial" w:cs="Arial"/>
          <w:b/>
          <w:bCs/>
          <w:color w:val="212325"/>
          <w:sz w:val="20"/>
          <w:szCs w:val="20"/>
          <w:shd w:val="clear" w:color="auto" w:fill="F6F7F8"/>
        </w:rPr>
        <w:t>-</w:t>
      </w:r>
      <w:r w:rsidRPr="0010435D">
        <w:rPr>
          <w:rFonts w:ascii="Arial" w:hAnsi="Arial" w:cs="Arial"/>
          <w:color w:val="212325"/>
          <w:sz w:val="20"/>
          <w:szCs w:val="20"/>
          <w:shd w:val="clear" w:color="auto" w:fill="FFFFFF"/>
        </w:rPr>
        <w:t>If an individual is teaching a full semester course for OSU enrolled student’s course credit, then they must be an employee.</w:t>
      </w:r>
    </w:p>
    <w:p w14:paraId="528100D3" w14:textId="77777777" w:rsidR="0010435D" w:rsidRPr="0010435D" w:rsidRDefault="0010435D" w:rsidP="0010435D">
      <w:pPr>
        <w:ind w:left="-288" w:right="-144"/>
        <w:rPr>
          <w:rFonts w:ascii="Arial" w:hAnsi="Arial" w:cs="Arial"/>
          <w:b/>
          <w:bCs/>
          <w:color w:val="212325"/>
          <w:sz w:val="20"/>
          <w:szCs w:val="20"/>
          <w:shd w:val="clear" w:color="auto" w:fill="F6F7F8"/>
        </w:rPr>
      </w:pPr>
    </w:p>
    <w:p w14:paraId="43E9A231" w14:textId="6FD7C62B" w:rsidR="0010435D" w:rsidRPr="0010435D" w:rsidRDefault="0010435D" w:rsidP="0010435D">
      <w:pPr>
        <w:ind w:left="-288" w:right="-144"/>
        <w:rPr>
          <w:rFonts w:ascii="Arial" w:hAnsi="Arial" w:cs="Arial"/>
          <w:b/>
          <w:bCs/>
          <w:color w:val="212325"/>
          <w:sz w:val="20"/>
          <w:szCs w:val="20"/>
          <w:shd w:val="clear" w:color="auto" w:fill="F6F7F8"/>
        </w:rPr>
      </w:pPr>
      <w:r w:rsidRPr="0010435D">
        <w:rPr>
          <w:rFonts w:ascii="Arial" w:hAnsi="Arial" w:cs="Arial"/>
          <w:b/>
          <w:bCs/>
          <w:color w:val="212325"/>
          <w:sz w:val="20"/>
          <w:szCs w:val="20"/>
          <w:shd w:val="clear" w:color="auto" w:fill="F6F7F8"/>
        </w:rPr>
        <w:t>Rule Five: Individual is an OPERS pension benefit recipient</w:t>
      </w:r>
      <w:r w:rsidR="008F31DF">
        <w:rPr>
          <w:rFonts w:ascii="Arial" w:hAnsi="Arial" w:cs="Arial"/>
          <w:b/>
          <w:bCs/>
          <w:color w:val="212325"/>
          <w:sz w:val="20"/>
          <w:szCs w:val="20"/>
          <w:shd w:val="clear" w:color="auto" w:fill="F6F7F8"/>
        </w:rPr>
        <w:t xml:space="preserve"> (Y/N)</w:t>
      </w:r>
    </w:p>
    <w:p w14:paraId="712858EB" w14:textId="27C1211D" w:rsidR="0010435D" w:rsidRDefault="0010435D" w:rsidP="0010435D">
      <w:pPr>
        <w:ind w:left="-288" w:right="-144"/>
      </w:pPr>
      <w:r w:rsidRPr="0010435D">
        <w:rPr>
          <w:rFonts w:ascii="Arial" w:hAnsi="Arial" w:cs="Arial"/>
          <w:b/>
          <w:bCs/>
          <w:color w:val="212325"/>
          <w:sz w:val="20"/>
          <w:szCs w:val="20"/>
          <w:shd w:val="clear" w:color="auto" w:fill="F6F7F8"/>
        </w:rPr>
        <w:t>-</w:t>
      </w:r>
      <w:r w:rsidRPr="0010435D">
        <w:rPr>
          <w:rFonts w:ascii="Arial" w:hAnsi="Arial" w:cs="Arial"/>
          <w:color w:val="212325"/>
          <w:sz w:val="20"/>
          <w:szCs w:val="20"/>
          <w:shd w:val="clear" w:color="auto" w:fill="FFFFFF"/>
        </w:rPr>
        <w:t>If an individual is an OPERS pension benefit recipient (receiving pension), and Ohio State was the last employer from which that individual contributed to OPERS prior to retirement, that individual is not able to be an Independent Contractor.</w:t>
      </w:r>
    </w:p>
    <w:sectPr w:rsidR="00104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011F2"/>
    <w:multiLevelType w:val="multilevel"/>
    <w:tmpl w:val="4D5A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45569"/>
    <w:multiLevelType w:val="multilevel"/>
    <w:tmpl w:val="CC8C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2575F2"/>
    <w:multiLevelType w:val="multilevel"/>
    <w:tmpl w:val="32A41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966EFE"/>
    <w:multiLevelType w:val="multilevel"/>
    <w:tmpl w:val="A7829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92571A"/>
    <w:multiLevelType w:val="multilevel"/>
    <w:tmpl w:val="80641F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DD6FFC"/>
    <w:multiLevelType w:val="multilevel"/>
    <w:tmpl w:val="B756E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822D73"/>
    <w:multiLevelType w:val="multilevel"/>
    <w:tmpl w:val="A35EF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58282E"/>
    <w:multiLevelType w:val="multilevel"/>
    <w:tmpl w:val="4F48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7953ED"/>
    <w:multiLevelType w:val="multilevel"/>
    <w:tmpl w:val="039CDA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551131"/>
    <w:multiLevelType w:val="multilevel"/>
    <w:tmpl w:val="5D06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500BA5"/>
    <w:multiLevelType w:val="multilevel"/>
    <w:tmpl w:val="FB78A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A100C7"/>
    <w:multiLevelType w:val="multilevel"/>
    <w:tmpl w:val="F77871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3E2BE1"/>
    <w:multiLevelType w:val="multilevel"/>
    <w:tmpl w:val="01A8F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AB3B7D"/>
    <w:multiLevelType w:val="multilevel"/>
    <w:tmpl w:val="E0A47F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CC427E"/>
    <w:multiLevelType w:val="multilevel"/>
    <w:tmpl w:val="5D784F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222ADE"/>
    <w:multiLevelType w:val="multilevel"/>
    <w:tmpl w:val="A92C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930A0F"/>
    <w:multiLevelType w:val="multilevel"/>
    <w:tmpl w:val="27FC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F56509"/>
    <w:multiLevelType w:val="multilevel"/>
    <w:tmpl w:val="967ECD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974129">
    <w:abstractNumId w:val="2"/>
  </w:num>
  <w:num w:numId="2" w16cid:durableId="86196620">
    <w:abstractNumId w:val="16"/>
  </w:num>
  <w:num w:numId="3" w16cid:durableId="722408759">
    <w:abstractNumId w:val="14"/>
    <w:lvlOverride w:ilvl="0">
      <w:lvl w:ilvl="0">
        <w:numFmt w:val="decimal"/>
        <w:lvlText w:val="%1."/>
        <w:lvlJc w:val="left"/>
      </w:lvl>
    </w:lvlOverride>
  </w:num>
  <w:num w:numId="4" w16cid:durableId="1080371374">
    <w:abstractNumId w:val="1"/>
  </w:num>
  <w:num w:numId="5" w16cid:durableId="1916624379">
    <w:abstractNumId w:val="13"/>
    <w:lvlOverride w:ilvl="0">
      <w:lvl w:ilvl="0">
        <w:numFmt w:val="decimal"/>
        <w:lvlText w:val="%1."/>
        <w:lvlJc w:val="left"/>
      </w:lvl>
    </w:lvlOverride>
  </w:num>
  <w:num w:numId="6" w16cid:durableId="1400790376">
    <w:abstractNumId w:val="0"/>
  </w:num>
  <w:num w:numId="7" w16cid:durableId="1045833679">
    <w:abstractNumId w:val="8"/>
    <w:lvlOverride w:ilvl="0">
      <w:lvl w:ilvl="0">
        <w:numFmt w:val="decimal"/>
        <w:lvlText w:val="%1."/>
        <w:lvlJc w:val="left"/>
      </w:lvl>
    </w:lvlOverride>
  </w:num>
  <w:num w:numId="8" w16cid:durableId="127630329">
    <w:abstractNumId w:val="6"/>
  </w:num>
  <w:num w:numId="9" w16cid:durableId="688259442">
    <w:abstractNumId w:val="11"/>
    <w:lvlOverride w:ilvl="0">
      <w:lvl w:ilvl="0">
        <w:numFmt w:val="decimal"/>
        <w:lvlText w:val="%1."/>
        <w:lvlJc w:val="left"/>
      </w:lvl>
    </w:lvlOverride>
  </w:num>
  <w:num w:numId="10" w16cid:durableId="760218863">
    <w:abstractNumId w:val="7"/>
  </w:num>
  <w:num w:numId="11" w16cid:durableId="1222866756">
    <w:abstractNumId w:val="17"/>
    <w:lvlOverride w:ilvl="0">
      <w:lvl w:ilvl="0">
        <w:numFmt w:val="decimal"/>
        <w:lvlText w:val="%1."/>
        <w:lvlJc w:val="left"/>
      </w:lvl>
    </w:lvlOverride>
  </w:num>
  <w:num w:numId="12" w16cid:durableId="405499164">
    <w:abstractNumId w:val="15"/>
  </w:num>
  <w:num w:numId="13" w16cid:durableId="2107117885">
    <w:abstractNumId w:val="4"/>
    <w:lvlOverride w:ilvl="0">
      <w:lvl w:ilvl="0">
        <w:numFmt w:val="decimal"/>
        <w:lvlText w:val="%1."/>
        <w:lvlJc w:val="left"/>
      </w:lvl>
    </w:lvlOverride>
  </w:num>
  <w:num w:numId="14" w16cid:durableId="1294867422">
    <w:abstractNumId w:val="3"/>
  </w:num>
  <w:num w:numId="15" w16cid:durableId="1895700764">
    <w:abstractNumId w:val="5"/>
  </w:num>
  <w:num w:numId="16" w16cid:durableId="1297179119">
    <w:abstractNumId w:val="9"/>
  </w:num>
  <w:num w:numId="17" w16cid:durableId="125663502">
    <w:abstractNumId w:val="12"/>
  </w:num>
  <w:num w:numId="18" w16cid:durableId="868474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35D"/>
    <w:rsid w:val="00085BF9"/>
    <w:rsid w:val="0010435D"/>
    <w:rsid w:val="001653D0"/>
    <w:rsid w:val="001F74F0"/>
    <w:rsid w:val="002373E7"/>
    <w:rsid w:val="003A4F30"/>
    <w:rsid w:val="00543DDE"/>
    <w:rsid w:val="00592228"/>
    <w:rsid w:val="00626A64"/>
    <w:rsid w:val="00654BC3"/>
    <w:rsid w:val="00710B56"/>
    <w:rsid w:val="008F31DF"/>
    <w:rsid w:val="009B5C67"/>
    <w:rsid w:val="00A570A5"/>
    <w:rsid w:val="00B207B6"/>
    <w:rsid w:val="00BD691D"/>
    <w:rsid w:val="00BD72A7"/>
    <w:rsid w:val="00BE5CA1"/>
    <w:rsid w:val="00C3638F"/>
    <w:rsid w:val="00D0597E"/>
    <w:rsid w:val="00D45055"/>
    <w:rsid w:val="00D45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5AC99"/>
  <w15:chartTrackingRefBased/>
  <w15:docId w15:val="{69A9A9B3-FCCA-40EE-ACA2-94BB5E62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43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43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43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43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43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43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43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43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43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3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43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43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43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43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43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43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43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435D"/>
    <w:rPr>
      <w:rFonts w:eastAsiaTheme="majorEastAsia" w:cstheme="majorBidi"/>
      <w:color w:val="272727" w:themeColor="text1" w:themeTint="D8"/>
    </w:rPr>
  </w:style>
  <w:style w:type="paragraph" w:styleId="Title">
    <w:name w:val="Title"/>
    <w:basedOn w:val="Normal"/>
    <w:next w:val="Normal"/>
    <w:link w:val="TitleChar"/>
    <w:uiPriority w:val="10"/>
    <w:qFormat/>
    <w:rsid w:val="001043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3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43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43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435D"/>
    <w:pPr>
      <w:spacing w:before="160"/>
      <w:jc w:val="center"/>
    </w:pPr>
    <w:rPr>
      <w:i/>
      <w:iCs/>
      <w:color w:val="404040" w:themeColor="text1" w:themeTint="BF"/>
    </w:rPr>
  </w:style>
  <w:style w:type="character" w:customStyle="1" w:styleId="QuoteChar">
    <w:name w:val="Quote Char"/>
    <w:basedOn w:val="DefaultParagraphFont"/>
    <w:link w:val="Quote"/>
    <w:uiPriority w:val="29"/>
    <w:rsid w:val="0010435D"/>
    <w:rPr>
      <w:i/>
      <w:iCs/>
      <w:color w:val="404040" w:themeColor="text1" w:themeTint="BF"/>
    </w:rPr>
  </w:style>
  <w:style w:type="paragraph" w:styleId="ListParagraph">
    <w:name w:val="List Paragraph"/>
    <w:basedOn w:val="Normal"/>
    <w:uiPriority w:val="34"/>
    <w:qFormat/>
    <w:rsid w:val="0010435D"/>
    <w:pPr>
      <w:ind w:left="720"/>
      <w:contextualSpacing/>
    </w:pPr>
  </w:style>
  <w:style w:type="character" w:styleId="IntenseEmphasis">
    <w:name w:val="Intense Emphasis"/>
    <w:basedOn w:val="DefaultParagraphFont"/>
    <w:uiPriority w:val="21"/>
    <w:qFormat/>
    <w:rsid w:val="0010435D"/>
    <w:rPr>
      <w:i/>
      <w:iCs/>
      <w:color w:val="0F4761" w:themeColor="accent1" w:themeShade="BF"/>
    </w:rPr>
  </w:style>
  <w:style w:type="paragraph" w:styleId="IntenseQuote">
    <w:name w:val="Intense Quote"/>
    <w:basedOn w:val="Normal"/>
    <w:next w:val="Normal"/>
    <w:link w:val="IntenseQuoteChar"/>
    <w:uiPriority w:val="30"/>
    <w:qFormat/>
    <w:rsid w:val="001043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435D"/>
    <w:rPr>
      <w:i/>
      <w:iCs/>
      <w:color w:val="0F4761" w:themeColor="accent1" w:themeShade="BF"/>
    </w:rPr>
  </w:style>
  <w:style w:type="character" w:styleId="IntenseReference">
    <w:name w:val="Intense Reference"/>
    <w:basedOn w:val="DefaultParagraphFont"/>
    <w:uiPriority w:val="32"/>
    <w:qFormat/>
    <w:rsid w:val="0010435D"/>
    <w:rPr>
      <w:b/>
      <w:bCs/>
      <w:smallCaps/>
      <w:color w:val="0F4761" w:themeColor="accent1" w:themeShade="BF"/>
      <w:spacing w:val="5"/>
    </w:rPr>
  </w:style>
  <w:style w:type="character" w:styleId="Hyperlink">
    <w:name w:val="Hyperlink"/>
    <w:basedOn w:val="DefaultParagraphFont"/>
    <w:uiPriority w:val="99"/>
    <w:unhideWhenUsed/>
    <w:rsid w:val="0010435D"/>
    <w:rPr>
      <w:color w:val="467886" w:themeColor="hyperlink"/>
      <w:u w:val="single"/>
    </w:rPr>
  </w:style>
  <w:style w:type="character" w:styleId="UnresolvedMention">
    <w:name w:val="Unresolved Mention"/>
    <w:basedOn w:val="DefaultParagraphFont"/>
    <w:uiPriority w:val="99"/>
    <w:semiHidden/>
    <w:unhideWhenUsed/>
    <w:rsid w:val="00104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237061">
      <w:bodyDiv w:val="1"/>
      <w:marLeft w:val="0"/>
      <w:marRight w:val="0"/>
      <w:marTop w:val="0"/>
      <w:marBottom w:val="0"/>
      <w:divBdr>
        <w:top w:val="none" w:sz="0" w:space="0" w:color="auto"/>
        <w:left w:val="none" w:sz="0" w:space="0" w:color="auto"/>
        <w:bottom w:val="none" w:sz="0" w:space="0" w:color="auto"/>
        <w:right w:val="none" w:sz="0" w:space="0" w:color="auto"/>
      </w:divBdr>
      <w:divsChild>
        <w:div w:id="1207989861">
          <w:marLeft w:val="0"/>
          <w:marRight w:val="0"/>
          <w:marTop w:val="0"/>
          <w:marBottom w:val="0"/>
          <w:divBdr>
            <w:top w:val="none" w:sz="0" w:space="0" w:color="auto"/>
            <w:left w:val="none" w:sz="0" w:space="0" w:color="auto"/>
            <w:bottom w:val="none" w:sz="0" w:space="0" w:color="auto"/>
            <w:right w:val="none" w:sz="0" w:space="0" w:color="auto"/>
          </w:divBdr>
        </w:div>
      </w:divsChild>
    </w:div>
    <w:div w:id="1678194493">
      <w:bodyDiv w:val="1"/>
      <w:marLeft w:val="0"/>
      <w:marRight w:val="0"/>
      <w:marTop w:val="0"/>
      <w:marBottom w:val="0"/>
      <w:divBdr>
        <w:top w:val="none" w:sz="0" w:space="0" w:color="auto"/>
        <w:left w:val="none" w:sz="0" w:space="0" w:color="auto"/>
        <w:bottom w:val="none" w:sz="0" w:space="0" w:color="auto"/>
        <w:right w:val="none" w:sz="0" w:space="0" w:color="auto"/>
      </w:divBdr>
      <w:divsChild>
        <w:div w:id="1819373032">
          <w:marLeft w:val="0"/>
          <w:marRight w:val="0"/>
          <w:marTop w:val="0"/>
          <w:marBottom w:val="0"/>
          <w:divBdr>
            <w:top w:val="none" w:sz="0" w:space="0" w:color="auto"/>
            <w:left w:val="none" w:sz="0" w:space="0" w:color="auto"/>
            <w:bottom w:val="none" w:sz="0" w:space="0" w:color="auto"/>
            <w:right w:val="none" w:sz="0" w:space="0" w:color="auto"/>
          </w:divBdr>
          <w:divsChild>
            <w:div w:id="2054185145">
              <w:marLeft w:val="0"/>
              <w:marRight w:val="0"/>
              <w:marTop w:val="0"/>
              <w:marBottom w:val="0"/>
              <w:divBdr>
                <w:top w:val="none" w:sz="0" w:space="0" w:color="auto"/>
                <w:left w:val="none" w:sz="0" w:space="0" w:color="auto"/>
                <w:bottom w:val="none" w:sz="0" w:space="0" w:color="auto"/>
                <w:right w:val="none" w:sz="0" w:space="0" w:color="auto"/>
              </w:divBdr>
              <w:divsChild>
                <w:div w:id="1346443779">
                  <w:marLeft w:val="0"/>
                  <w:marRight w:val="0"/>
                  <w:marTop w:val="0"/>
                  <w:marBottom w:val="0"/>
                  <w:divBdr>
                    <w:top w:val="none" w:sz="0" w:space="0" w:color="auto"/>
                    <w:left w:val="none" w:sz="0" w:space="0" w:color="auto"/>
                    <w:bottom w:val="none" w:sz="0" w:space="0" w:color="auto"/>
                    <w:right w:val="none" w:sz="0" w:space="0" w:color="auto"/>
                  </w:divBdr>
                  <w:divsChild>
                    <w:div w:id="1290472574">
                      <w:marLeft w:val="-360"/>
                      <w:marRight w:val="-360"/>
                      <w:marTop w:val="0"/>
                      <w:marBottom w:val="0"/>
                      <w:divBdr>
                        <w:top w:val="none" w:sz="0" w:space="0" w:color="auto"/>
                        <w:left w:val="none" w:sz="0" w:space="0" w:color="auto"/>
                        <w:bottom w:val="none" w:sz="0" w:space="0" w:color="auto"/>
                        <w:right w:val="none" w:sz="0" w:space="0" w:color="auto"/>
                      </w:divBdr>
                      <w:divsChild>
                        <w:div w:id="1331133994">
                          <w:marLeft w:val="360"/>
                          <w:marRight w:val="360"/>
                          <w:marTop w:val="0"/>
                          <w:marBottom w:val="0"/>
                          <w:divBdr>
                            <w:top w:val="none" w:sz="0" w:space="0" w:color="auto"/>
                            <w:left w:val="none" w:sz="0" w:space="0" w:color="auto"/>
                            <w:bottom w:val="none" w:sz="0" w:space="0" w:color="auto"/>
                            <w:right w:val="none" w:sz="0" w:space="0" w:color="auto"/>
                          </w:divBdr>
                          <w:divsChild>
                            <w:div w:id="166869969">
                              <w:marLeft w:val="0"/>
                              <w:marRight w:val="0"/>
                              <w:marTop w:val="0"/>
                              <w:marBottom w:val="0"/>
                              <w:divBdr>
                                <w:top w:val="none" w:sz="0" w:space="0" w:color="auto"/>
                                <w:left w:val="none" w:sz="0" w:space="0" w:color="auto"/>
                                <w:bottom w:val="none" w:sz="0" w:space="0" w:color="auto"/>
                                <w:right w:val="none" w:sz="0" w:space="0" w:color="auto"/>
                              </w:divBdr>
                              <w:divsChild>
                                <w:div w:id="929896193">
                                  <w:marLeft w:val="0"/>
                                  <w:marRight w:val="0"/>
                                  <w:marTop w:val="0"/>
                                  <w:marBottom w:val="0"/>
                                  <w:divBdr>
                                    <w:top w:val="none" w:sz="0" w:space="0" w:color="auto"/>
                                    <w:left w:val="none" w:sz="0" w:space="0" w:color="auto"/>
                                    <w:bottom w:val="none" w:sz="0" w:space="0" w:color="auto"/>
                                    <w:right w:val="none" w:sz="0" w:space="0" w:color="auto"/>
                                  </w:divBdr>
                                  <w:divsChild>
                                    <w:div w:id="1795782869">
                                      <w:marLeft w:val="0"/>
                                      <w:marRight w:val="0"/>
                                      <w:marTop w:val="0"/>
                                      <w:marBottom w:val="0"/>
                                      <w:divBdr>
                                        <w:top w:val="none" w:sz="0" w:space="0" w:color="auto"/>
                                        <w:left w:val="none" w:sz="0" w:space="0" w:color="auto"/>
                                        <w:bottom w:val="none" w:sz="0" w:space="0" w:color="auto"/>
                                        <w:right w:val="none" w:sz="0" w:space="0" w:color="auto"/>
                                      </w:divBdr>
                                      <w:divsChild>
                                        <w:div w:id="498230366">
                                          <w:marLeft w:val="0"/>
                                          <w:marRight w:val="0"/>
                                          <w:marTop w:val="0"/>
                                          <w:marBottom w:val="0"/>
                                          <w:divBdr>
                                            <w:top w:val="none" w:sz="0" w:space="0" w:color="auto"/>
                                            <w:left w:val="none" w:sz="0" w:space="0" w:color="auto"/>
                                            <w:bottom w:val="none" w:sz="0" w:space="0" w:color="auto"/>
                                            <w:right w:val="none" w:sz="0" w:space="0" w:color="auto"/>
                                          </w:divBdr>
                                          <w:divsChild>
                                            <w:div w:id="1591280814">
                                              <w:marLeft w:val="0"/>
                                              <w:marRight w:val="0"/>
                                              <w:marTop w:val="0"/>
                                              <w:marBottom w:val="0"/>
                                              <w:divBdr>
                                                <w:top w:val="none" w:sz="0" w:space="0" w:color="auto"/>
                                                <w:left w:val="none" w:sz="0" w:space="0" w:color="auto"/>
                                                <w:bottom w:val="none" w:sz="0" w:space="0" w:color="auto"/>
                                                <w:right w:val="none" w:sz="0" w:space="0" w:color="auto"/>
                                              </w:divBdr>
                                              <w:divsChild>
                                                <w:div w:id="530383254">
                                                  <w:marLeft w:val="0"/>
                                                  <w:marRight w:val="0"/>
                                                  <w:marTop w:val="0"/>
                                                  <w:marBottom w:val="0"/>
                                                  <w:divBdr>
                                                    <w:top w:val="none" w:sz="0" w:space="0" w:color="auto"/>
                                                    <w:left w:val="none" w:sz="0" w:space="0" w:color="auto"/>
                                                    <w:bottom w:val="none" w:sz="0" w:space="0" w:color="auto"/>
                                                    <w:right w:val="none" w:sz="0" w:space="0" w:color="auto"/>
                                                  </w:divBdr>
                                                  <w:divsChild>
                                                    <w:div w:id="1282110676">
                                                      <w:marLeft w:val="0"/>
                                                      <w:marRight w:val="0"/>
                                                      <w:marTop w:val="0"/>
                                                      <w:marBottom w:val="0"/>
                                                      <w:divBdr>
                                                        <w:top w:val="none" w:sz="0" w:space="0" w:color="auto"/>
                                                        <w:left w:val="none" w:sz="0" w:space="0" w:color="auto"/>
                                                        <w:bottom w:val="none" w:sz="0" w:space="0" w:color="auto"/>
                                                        <w:right w:val="none" w:sz="0" w:space="0" w:color="auto"/>
                                                      </w:divBdr>
                                                      <w:divsChild>
                                                        <w:div w:id="1773865099">
                                                          <w:marLeft w:val="0"/>
                                                          <w:marRight w:val="0"/>
                                                          <w:marTop w:val="0"/>
                                                          <w:marBottom w:val="0"/>
                                                          <w:divBdr>
                                                            <w:top w:val="none" w:sz="0" w:space="0" w:color="auto"/>
                                                            <w:left w:val="none" w:sz="0" w:space="0" w:color="auto"/>
                                                            <w:bottom w:val="none" w:sz="0" w:space="0" w:color="auto"/>
                                                            <w:right w:val="none" w:sz="0" w:space="0" w:color="auto"/>
                                                          </w:divBdr>
                                                          <w:divsChild>
                                                            <w:div w:id="1609501679">
                                                              <w:marLeft w:val="0"/>
                                                              <w:marRight w:val="0"/>
                                                              <w:marTop w:val="0"/>
                                                              <w:marBottom w:val="240"/>
                                                              <w:divBdr>
                                                                <w:top w:val="single" w:sz="12" w:space="0" w:color="EFF1F2"/>
                                                                <w:left w:val="none" w:sz="0" w:space="0" w:color="auto"/>
                                                                <w:bottom w:val="none" w:sz="0" w:space="0" w:color="auto"/>
                                                                <w:right w:val="none" w:sz="0" w:space="0" w:color="auto"/>
                                                              </w:divBdr>
                                                            </w:div>
                                                          </w:divsChild>
                                                        </w:div>
                                                      </w:divsChild>
                                                    </w:div>
                                                  </w:divsChild>
                                                </w:div>
                                              </w:divsChild>
                                            </w:div>
                                          </w:divsChild>
                                        </w:div>
                                        <w:div w:id="677662583">
                                          <w:marLeft w:val="0"/>
                                          <w:marRight w:val="0"/>
                                          <w:marTop w:val="0"/>
                                          <w:marBottom w:val="0"/>
                                          <w:divBdr>
                                            <w:top w:val="none" w:sz="0" w:space="0" w:color="auto"/>
                                            <w:left w:val="none" w:sz="0" w:space="0" w:color="auto"/>
                                            <w:bottom w:val="none" w:sz="0" w:space="0" w:color="auto"/>
                                            <w:right w:val="none" w:sz="0" w:space="0" w:color="auto"/>
                                          </w:divBdr>
                                          <w:divsChild>
                                            <w:div w:id="1326203970">
                                              <w:marLeft w:val="0"/>
                                              <w:marRight w:val="0"/>
                                              <w:marTop w:val="0"/>
                                              <w:marBottom w:val="0"/>
                                              <w:divBdr>
                                                <w:top w:val="none" w:sz="0" w:space="0" w:color="auto"/>
                                                <w:left w:val="none" w:sz="0" w:space="0" w:color="auto"/>
                                                <w:bottom w:val="none" w:sz="0" w:space="0" w:color="auto"/>
                                                <w:right w:val="none" w:sz="0" w:space="0" w:color="auto"/>
                                              </w:divBdr>
                                              <w:divsChild>
                                                <w:div w:id="713626310">
                                                  <w:marLeft w:val="0"/>
                                                  <w:marRight w:val="0"/>
                                                  <w:marTop w:val="0"/>
                                                  <w:marBottom w:val="0"/>
                                                  <w:divBdr>
                                                    <w:top w:val="none" w:sz="0" w:space="0" w:color="auto"/>
                                                    <w:left w:val="none" w:sz="0" w:space="0" w:color="auto"/>
                                                    <w:bottom w:val="none" w:sz="0" w:space="0" w:color="auto"/>
                                                    <w:right w:val="none" w:sz="0" w:space="0" w:color="auto"/>
                                                  </w:divBdr>
                                                  <w:divsChild>
                                                    <w:div w:id="282469680">
                                                      <w:marLeft w:val="0"/>
                                                      <w:marRight w:val="0"/>
                                                      <w:marTop w:val="0"/>
                                                      <w:marBottom w:val="0"/>
                                                      <w:divBdr>
                                                        <w:top w:val="none" w:sz="0" w:space="0" w:color="auto"/>
                                                        <w:left w:val="none" w:sz="0" w:space="0" w:color="auto"/>
                                                        <w:bottom w:val="none" w:sz="0" w:space="0" w:color="auto"/>
                                                        <w:right w:val="none" w:sz="0" w:space="0" w:color="auto"/>
                                                      </w:divBdr>
                                                      <w:divsChild>
                                                        <w:div w:id="130096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89211">
                                          <w:marLeft w:val="0"/>
                                          <w:marRight w:val="0"/>
                                          <w:marTop w:val="0"/>
                                          <w:marBottom w:val="0"/>
                                          <w:divBdr>
                                            <w:top w:val="none" w:sz="0" w:space="0" w:color="auto"/>
                                            <w:left w:val="none" w:sz="0" w:space="0" w:color="auto"/>
                                            <w:bottom w:val="none" w:sz="0" w:space="0" w:color="auto"/>
                                            <w:right w:val="none" w:sz="0" w:space="0" w:color="auto"/>
                                          </w:divBdr>
                                          <w:divsChild>
                                            <w:div w:id="1460420057">
                                              <w:marLeft w:val="0"/>
                                              <w:marRight w:val="0"/>
                                              <w:marTop w:val="0"/>
                                              <w:marBottom w:val="0"/>
                                              <w:divBdr>
                                                <w:top w:val="none" w:sz="0" w:space="0" w:color="auto"/>
                                                <w:left w:val="none" w:sz="0" w:space="0" w:color="auto"/>
                                                <w:bottom w:val="none" w:sz="0" w:space="0" w:color="auto"/>
                                                <w:right w:val="none" w:sz="0" w:space="0" w:color="auto"/>
                                              </w:divBdr>
                                              <w:divsChild>
                                                <w:div w:id="1896429224">
                                                  <w:marLeft w:val="0"/>
                                                  <w:marRight w:val="0"/>
                                                  <w:marTop w:val="0"/>
                                                  <w:marBottom w:val="0"/>
                                                  <w:divBdr>
                                                    <w:top w:val="none" w:sz="0" w:space="0" w:color="auto"/>
                                                    <w:left w:val="none" w:sz="0" w:space="0" w:color="auto"/>
                                                    <w:bottom w:val="none" w:sz="0" w:space="0" w:color="auto"/>
                                                    <w:right w:val="none" w:sz="0" w:space="0" w:color="auto"/>
                                                  </w:divBdr>
                                                  <w:divsChild>
                                                    <w:div w:id="463041507">
                                                      <w:marLeft w:val="0"/>
                                                      <w:marRight w:val="0"/>
                                                      <w:marTop w:val="0"/>
                                                      <w:marBottom w:val="0"/>
                                                      <w:divBdr>
                                                        <w:top w:val="none" w:sz="0" w:space="0" w:color="auto"/>
                                                        <w:left w:val="none" w:sz="0" w:space="0" w:color="auto"/>
                                                        <w:bottom w:val="none" w:sz="0" w:space="0" w:color="auto"/>
                                                        <w:right w:val="none" w:sz="0" w:space="0" w:color="auto"/>
                                                      </w:divBdr>
                                                      <w:divsChild>
                                                        <w:div w:id="12870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445812">
                                          <w:marLeft w:val="0"/>
                                          <w:marRight w:val="0"/>
                                          <w:marTop w:val="0"/>
                                          <w:marBottom w:val="0"/>
                                          <w:divBdr>
                                            <w:top w:val="none" w:sz="0" w:space="0" w:color="auto"/>
                                            <w:left w:val="none" w:sz="0" w:space="0" w:color="auto"/>
                                            <w:bottom w:val="none" w:sz="0" w:space="0" w:color="auto"/>
                                            <w:right w:val="none" w:sz="0" w:space="0" w:color="auto"/>
                                          </w:divBdr>
                                          <w:divsChild>
                                            <w:div w:id="1975286585">
                                              <w:marLeft w:val="0"/>
                                              <w:marRight w:val="0"/>
                                              <w:marTop w:val="0"/>
                                              <w:marBottom w:val="0"/>
                                              <w:divBdr>
                                                <w:top w:val="none" w:sz="0" w:space="0" w:color="auto"/>
                                                <w:left w:val="none" w:sz="0" w:space="0" w:color="auto"/>
                                                <w:bottom w:val="none" w:sz="0" w:space="0" w:color="auto"/>
                                                <w:right w:val="none" w:sz="0" w:space="0" w:color="auto"/>
                                              </w:divBdr>
                                              <w:divsChild>
                                                <w:div w:id="49348674">
                                                  <w:marLeft w:val="0"/>
                                                  <w:marRight w:val="0"/>
                                                  <w:marTop w:val="0"/>
                                                  <w:marBottom w:val="0"/>
                                                  <w:divBdr>
                                                    <w:top w:val="none" w:sz="0" w:space="0" w:color="auto"/>
                                                    <w:left w:val="none" w:sz="0" w:space="0" w:color="auto"/>
                                                    <w:bottom w:val="none" w:sz="0" w:space="0" w:color="auto"/>
                                                    <w:right w:val="none" w:sz="0" w:space="0" w:color="auto"/>
                                                  </w:divBdr>
                                                  <w:divsChild>
                                                    <w:div w:id="367612664">
                                                      <w:marLeft w:val="0"/>
                                                      <w:marRight w:val="0"/>
                                                      <w:marTop w:val="0"/>
                                                      <w:marBottom w:val="0"/>
                                                      <w:divBdr>
                                                        <w:top w:val="none" w:sz="0" w:space="0" w:color="auto"/>
                                                        <w:left w:val="none" w:sz="0" w:space="0" w:color="auto"/>
                                                        <w:bottom w:val="none" w:sz="0" w:space="0" w:color="auto"/>
                                                        <w:right w:val="none" w:sz="0" w:space="0" w:color="auto"/>
                                                      </w:divBdr>
                                                      <w:divsChild>
                                                        <w:div w:id="209146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665209">
                                          <w:marLeft w:val="0"/>
                                          <w:marRight w:val="0"/>
                                          <w:marTop w:val="0"/>
                                          <w:marBottom w:val="0"/>
                                          <w:divBdr>
                                            <w:top w:val="none" w:sz="0" w:space="0" w:color="auto"/>
                                            <w:left w:val="none" w:sz="0" w:space="0" w:color="auto"/>
                                            <w:bottom w:val="none" w:sz="0" w:space="0" w:color="auto"/>
                                            <w:right w:val="none" w:sz="0" w:space="0" w:color="auto"/>
                                          </w:divBdr>
                                          <w:divsChild>
                                            <w:div w:id="2092770222">
                                              <w:marLeft w:val="0"/>
                                              <w:marRight w:val="0"/>
                                              <w:marTop w:val="0"/>
                                              <w:marBottom w:val="0"/>
                                              <w:divBdr>
                                                <w:top w:val="none" w:sz="0" w:space="0" w:color="auto"/>
                                                <w:left w:val="none" w:sz="0" w:space="0" w:color="auto"/>
                                                <w:bottom w:val="none" w:sz="0" w:space="0" w:color="auto"/>
                                                <w:right w:val="none" w:sz="0" w:space="0" w:color="auto"/>
                                              </w:divBdr>
                                              <w:divsChild>
                                                <w:div w:id="2001808640">
                                                  <w:marLeft w:val="0"/>
                                                  <w:marRight w:val="0"/>
                                                  <w:marTop w:val="0"/>
                                                  <w:marBottom w:val="0"/>
                                                  <w:divBdr>
                                                    <w:top w:val="none" w:sz="0" w:space="0" w:color="auto"/>
                                                    <w:left w:val="none" w:sz="0" w:space="0" w:color="auto"/>
                                                    <w:bottom w:val="none" w:sz="0" w:space="0" w:color="auto"/>
                                                    <w:right w:val="none" w:sz="0" w:space="0" w:color="auto"/>
                                                  </w:divBdr>
                                                  <w:divsChild>
                                                    <w:div w:id="157502929">
                                                      <w:marLeft w:val="0"/>
                                                      <w:marRight w:val="0"/>
                                                      <w:marTop w:val="0"/>
                                                      <w:marBottom w:val="0"/>
                                                      <w:divBdr>
                                                        <w:top w:val="none" w:sz="0" w:space="0" w:color="auto"/>
                                                        <w:left w:val="none" w:sz="0" w:space="0" w:color="auto"/>
                                                        <w:bottom w:val="none" w:sz="0" w:space="0" w:color="auto"/>
                                                        <w:right w:val="none" w:sz="0" w:space="0" w:color="auto"/>
                                                      </w:divBdr>
                                                      <w:divsChild>
                                                        <w:div w:id="96759242">
                                                          <w:marLeft w:val="0"/>
                                                          <w:marRight w:val="0"/>
                                                          <w:marTop w:val="0"/>
                                                          <w:marBottom w:val="0"/>
                                                          <w:divBdr>
                                                            <w:top w:val="none" w:sz="0" w:space="0" w:color="auto"/>
                                                            <w:left w:val="none" w:sz="0" w:space="0" w:color="auto"/>
                                                            <w:bottom w:val="none" w:sz="0" w:space="0" w:color="auto"/>
                                                            <w:right w:val="none" w:sz="0" w:space="0" w:color="auto"/>
                                                          </w:divBdr>
                                                          <w:divsChild>
                                                            <w:div w:id="896938958">
                                                              <w:marLeft w:val="0"/>
                                                              <w:marRight w:val="0"/>
                                                              <w:marTop w:val="0"/>
                                                              <w:marBottom w:val="240"/>
                                                              <w:divBdr>
                                                                <w:top w:val="single" w:sz="12" w:space="0" w:color="EFF1F2"/>
                                                                <w:left w:val="none" w:sz="0" w:space="0" w:color="auto"/>
                                                                <w:bottom w:val="none" w:sz="0" w:space="0" w:color="auto"/>
                                                                <w:right w:val="none" w:sz="0" w:space="0" w:color="auto"/>
                                                              </w:divBdr>
                                                            </w:div>
                                                          </w:divsChild>
                                                        </w:div>
                                                      </w:divsChild>
                                                    </w:div>
                                                  </w:divsChild>
                                                </w:div>
                                              </w:divsChild>
                                            </w:div>
                                          </w:divsChild>
                                        </w:div>
                                        <w:div w:id="262418555">
                                          <w:marLeft w:val="0"/>
                                          <w:marRight w:val="0"/>
                                          <w:marTop w:val="0"/>
                                          <w:marBottom w:val="0"/>
                                          <w:divBdr>
                                            <w:top w:val="none" w:sz="0" w:space="0" w:color="auto"/>
                                            <w:left w:val="none" w:sz="0" w:space="0" w:color="auto"/>
                                            <w:bottom w:val="none" w:sz="0" w:space="0" w:color="auto"/>
                                            <w:right w:val="none" w:sz="0" w:space="0" w:color="auto"/>
                                          </w:divBdr>
                                          <w:divsChild>
                                            <w:div w:id="637606934">
                                              <w:marLeft w:val="0"/>
                                              <w:marRight w:val="0"/>
                                              <w:marTop w:val="0"/>
                                              <w:marBottom w:val="0"/>
                                              <w:divBdr>
                                                <w:top w:val="none" w:sz="0" w:space="0" w:color="auto"/>
                                                <w:left w:val="none" w:sz="0" w:space="0" w:color="auto"/>
                                                <w:bottom w:val="none" w:sz="0" w:space="0" w:color="auto"/>
                                                <w:right w:val="none" w:sz="0" w:space="0" w:color="auto"/>
                                              </w:divBdr>
                                              <w:divsChild>
                                                <w:div w:id="1266885899">
                                                  <w:marLeft w:val="0"/>
                                                  <w:marRight w:val="0"/>
                                                  <w:marTop w:val="0"/>
                                                  <w:marBottom w:val="0"/>
                                                  <w:divBdr>
                                                    <w:top w:val="none" w:sz="0" w:space="0" w:color="auto"/>
                                                    <w:left w:val="none" w:sz="0" w:space="0" w:color="auto"/>
                                                    <w:bottom w:val="none" w:sz="0" w:space="0" w:color="auto"/>
                                                    <w:right w:val="none" w:sz="0" w:space="0" w:color="auto"/>
                                                  </w:divBdr>
                                                  <w:divsChild>
                                                    <w:div w:id="691109255">
                                                      <w:marLeft w:val="0"/>
                                                      <w:marRight w:val="0"/>
                                                      <w:marTop w:val="0"/>
                                                      <w:marBottom w:val="0"/>
                                                      <w:divBdr>
                                                        <w:top w:val="none" w:sz="0" w:space="0" w:color="auto"/>
                                                        <w:left w:val="none" w:sz="0" w:space="0" w:color="auto"/>
                                                        <w:bottom w:val="none" w:sz="0" w:space="0" w:color="auto"/>
                                                        <w:right w:val="none" w:sz="0" w:space="0" w:color="auto"/>
                                                      </w:divBdr>
                                                      <w:divsChild>
                                                        <w:div w:id="15836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785336">
                                          <w:marLeft w:val="0"/>
                                          <w:marRight w:val="0"/>
                                          <w:marTop w:val="0"/>
                                          <w:marBottom w:val="0"/>
                                          <w:divBdr>
                                            <w:top w:val="none" w:sz="0" w:space="0" w:color="auto"/>
                                            <w:left w:val="none" w:sz="0" w:space="0" w:color="auto"/>
                                            <w:bottom w:val="none" w:sz="0" w:space="0" w:color="auto"/>
                                            <w:right w:val="none" w:sz="0" w:space="0" w:color="auto"/>
                                          </w:divBdr>
                                          <w:divsChild>
                                            <w:div w:id="1806049096">
                                              <w:marLeft w:val="0"/>
                                              <w:marRight w:val="0"/>
                                              <w:marTop w:val="0"/>
                                              <w:marBottom w:val="0"/>
                                              <w:divBdr>
                                                <w:top w:val="none" w:sz="0" w:space="0" w:color="auto"/>
                                                <w:left w:val="none" w:sz="0" w:space="0" w:color="auto"/>
                                                <w:bottom w:val="none" w:sz="0" w:space="0" w:color="auto"/>
                                                <w:right w:val="none" w:sz="0" w:space="0" w:color="auto"/>
                                              </w:divBdr>
                                              <w:divsChild>
                                                <w:div w:id="2040157560">
                                                  <w:marLeft w:val="0"/>
                                                  <w:marRight w:val="0"/>
                                                  <w:marTop w:val="0"/>
                                                  <w:marBottom w:val="0"/>
                                                  <w:divBdr>
                                                    <w:top w:val="none" w:sz="0" w:space="0" w:color="auto"/>
                                                    <w:left w:val="none" w:sz="0" w:space="0" w:color="auto"/>
                                                    <w:bottom w:val="none" w:sz="0" w:space="0" w:color="auto"/>
                                                    <w:right w:val="none" w:sz="0" w:space="0" w:color="auto"/>
                                                  </w:divBdr>
                                                  <w:divsChild>
                                                    <w:div w:id="1720588520">
                                                      <w:marLeft w:val="0"/>
                                                      <w:marRight w:val="0"/>
                                                      <w:marTop w:val="0"/>
                                                      <w:marBottom w:val="0"/>
                                                      <w:divBdr>
                                                        <w:top w:val="none" w:sz="0" w:space="0" w:color="auto"/>
                                                        <w:left w:val="none" w:sz="0" w:space="0" w:color="auto"/>
                                                        <w:bottom w:val="none" w:sz="0" w:space="0" w:color="auto"/>
                                                        <w:right w:val="none" w:sz="0" w:space="0" w:color="auto"/>
                                                      </w:divBdr>
                                                      <w:divsChild>
                                                        <w:div w:id="534386018">
                                                          <w:marLeft w:val="0"/>
                                                          <w:marRight w:val="0"/>
                                                          <w:marTop w:val="0"/>
                                                          <w:marBottom w:val="0"/>
                                                          <w:divBdr>
                                                            <w:top w:val="none" w:sz="0" w:space="0" w:color="auto"/>
                                                            <w:left w:val="none" w:sz="0" w:space="0" w:color="auto"/>
                                                            <w:bottom w:val="none" w:sz="0" w:space="0" w:color="auto"/>
                                                            <w:right w:val="none" w:sz="0" w:space="0" w:color="auto"/>
                                                          </w:divBdr>
                                                          <w:divsChild>
                                                            <w:div w:id="3525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771160">
              <w:marLeft w:val="-360"/>
              <w:marRight w:val="-360"/>
              <w:marTop w:val="0"/>
              <w:marBottom w:val="0"/>
              <w:divBdr>
                <w:top w:val="none" w:sz="0" w:space="0" w:color="auto"/>
                <w:left w:val="none" w:sz="0" w:space="0" w:color="auto"/>
                <w:bottom w:val="none" w:sz="0" w:space="0" w:color="auto"/>
                <w:right w:val="none" w:sz="0" w:space="0" w:color="auto"/>
              </w:divBdr>
              <w:divsChild>
                <w:div w:id="1204367275">
                  <w:marLeft w:val="360"/>
                  <w:marRight w:val="360"/>
                  <w:marTop w:val="0"/>
                  <w:marBottom w:val="0"/>
                  <w:divBdr>
                    <w:top w:val="none" w:sz="0" w:space="0" w:color="auto"/>
                    <w:left w:val="none" w:sz="0" w:space="0" w:color="auto"/>
                    <w:bottom w:val="none" w:sz="0" w:space="0" w:color="auto"/>
                    <w:right w:val="none" w:sz="0" w:space="0" w:color="auto"/>
                  </w:divBdr>
                  <w:divsChild>
                    <w:div w:id="881289724">
                      <w:marLeft w:val="0"/>
                      <w:marRight w:val="0"/>
                      <w:marTop w:val="0"/>
                      <w:marBottom w:val="240"/>
                      <w:divBdr>
                        <w:top w:val="none" w:sz="0" w:space="0" w:color="auto"/>
                        <w:left w:val="none" w:sz="0" w:space="0" w:color="auto"/>
                        <w:bottom w:val="none" w:sz="0" w:space="0" w:color="auto"/>
                        <w:right w:val="none" w:sz="0" w:space="0" w:color="auto"/>
                      </w:divBdr>
                    </w:div>
                    <w:div w:id="294918293">
                      <w:marLeft w:val="0"/>
                      <w:marRight w:val="0"/>
                      <w:marTop w:val="0"/>
                      <w:marBottom w:val="120"/>
                      <w:divBdr>
                        <w:top w:val="none" w:sz="0" w:space="0" w:color="auto"/>
                        <w:left w:val="none" w:sz="0" w:space="0" w:color="auto"/>
                        <w:bottom w:val="none" w:sz="0" w:space="0" w:color="auto"/>
                        <w:right w:val="none" w:sz="0" w:space="0" w:color="auto"/>
                      </w:divBdr>
                    </w:div>
                    <w:div w:id="310791979">
                      <w:marLeft w:val="0"/>
                      <w:marRight w:val="0"/>
                      <w:marTop w:val="0"/>
                      <w:marBottom w:val="0"/>
                      <w:divBdr>
                        <w:top w:val="none" w:sz="0" w:space="0" w:color="auto"/>
                        <w:left w:val="none" w:sz="0" w:space="0" w:color="auto"/>
                        <w:bottom w:val="none" w:sz="0" w:space="0" w:color="auto"/>
                        <w:right w:val="none" w:sz="0" w:space="0" w:color="auto"/>
                      </w:divBdr>
                    </w:div>
                  </w:divsChild>
                </w:div>
                <w:div w:id="1413971900">
                  <w:marLeft w:val="360"/>
                  <w:marRight w:val="360"/>
                  <w:marTop w:val="0"/>
                  <w:marBottom w:val="0"/>
                  <w:divBdr>
                    <w:top w:val="none" w:sz="0" w:space="0" w:color="auto"/>
                    <w:left w:val="none" w:sz="0" w:space="0" w:color="auto"/>
                    <w:bottom w:val="none" w:sz="0" w:space="0" w:color="auto"/>
                    <w:right w:val="none" w:sz="0" w:space="0" w:color="auto"/>
                  </w:divBdr>
                  <w:divsChild>
                    <w:div w:id="804808703">
                      <w:marLeft w:val="0"/>
                      <w:marRight w:val="0"/>
                      <w:marTop w:val="240"/>
                      <w:marBottom w:val="0"/>
                      <w:divBdr>
                        <w:top w:val="none" w:sz="0" w:space="0" w:color="auto"/>
                        <w:left w:val="none" w:sz="0" w:space="0" w:color="auto"/>
                        <w:bottom w:val="none" w:sz="0" w:space="0" w:color="auto"/>
                        <w:right w:val="none" w:sz="0" w:space="0" w:color="auto"/>
                      </w:divBdr>
                      <w:divsChild>
                        <w:div w:id="1825391015">
                          <w:marLeft w:val="0"/>
                          <w:marRight w:val="0"/>
                          <w:marTop w:val="0"/>
                          <w:marBottom w:val="0"/>
                          <w:divBdr>
                            <w:top w:val="none" w:sz="0" w:space="0" w:color="auto"/>
                            <w:left w:val="none" w:sz="0" w:space="0" w:color="auto"/>
                            <w:bottom w:val="none" w:sz="0" w:space="0" w:color="auto"/>
                            <w:right w:val="none" w:sz="0" w:space="0" w:color="auto"/>
                          </w:divBdr>
                        </w:div>
                        <w:div w:id="169679413">
                          <w:marLeft w:val="0"/>
                          <w:marRight w:val="0"/>
                          <w:marTop w:val="0"/>
                          <w:marBottom w:val="0"/>
                          <w:divBdr>
                            <w:top w:val="none" w:sz="0" w:space="0" w:color="auto"/>
                            <w:left w:val="none" w:sz="0" w:space="0" w:color="auto"/>
                            <w:bottom w:val="none" w:sz="0" w:space="0" w:color="auto"/>
                            <w:right w:val="none" w:sz="0" w:space="0" w:color="auto"/>
                          </w:divBdr>
                        </w:div>
                        <w:div w:id="197081478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514274504">
              <w:marLeft w:val="-360"/>
              <w:marRight w:val="-360"/>
              <w:marTop w:val="0"/>
              <w:marBottom w:val="0"/>
              <w:divBdr>
                <w:top w:val="none" w:sz="0" w:space="0" w:color="auto"/>
                <w:left w:val="none" w:sz="0" w:space="0" w:color="auto"/>
                <w:bottom w:val="none" w:sz="0" w:space="0" w:color="auto"/>
                <w:right w:val="none" w:sz="0" w:space="0" w:color="auto"/>
              </w:divBdr>
              <w:divsChild>
                <w:div w:id="1179198621">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023819089">
          <w:marLeft w:val="0"/>
          <w:marRight w:val="0"/>
          <w:marTop w:val="0"/>
          <w:marBottom w:val="0"/>
          <w:divBdr>
            <w:top w:val="none" w:sz="0" w:space="0" w:color="auto"/>
            <w:left w:val="none" w:sz="0" w:space="0" w:color="auto"/>
            <w:bottom w:val="none" w:sz="0" w:space="0" w:color="auto"/>
            <w:right w:val="none" w:sz="0" w:space="0" w:color="auto"/>
          </w:divBdr>
          <w:divsChild>
            <w:div w:id="1038046612">
              <w:marLeft w:val="0"/>
              <w:marRight w:val="0"/>
              <w:marTop w:val="0"/>
              <w:marBottom w:val="0"/>
              <w:divBdr>
                <w:top w:val="none" w:sz="0" w:space="0" w:color="auto"/>
                <w:left w:val="none" w:sz="0" w:space="0" w:color="auto"/>
                <w:bottom w:val="none" w:sz="0" w:space="0" w:color="auto"/>
                <w:right w:val="none" w:sz="0" w:space="0" w:color="auto"/>
              </w:divBdr>
              <w:divsChild>
                <w:div w:id="11340688">
                  <w:marLeft w:val="480"/>
                  <w:marRight w:val="0"/>
                  <w:marTop w:val="300"/>
                  <w:marBottom w:val="150"/>
                  <w:divBdr>
                    <w:top w:val="none" w:sz="0" w:space="0" w:color="auto"/>
                    <w:left w:val="none" w:sz="0" w:space="0" w:color="auto"/>
                    <w:bottom w:val="none" w:sz="0" w:space="0" w:color="auto"/>
                    <w:right w:val="none" w:sz="0" w:space="0" w:color="auto"/>
                  </w:divBdr>
                </w:div>
                <w:div w:id="7600246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738745759">
      <w:bodyDiv w:val="1"/>
      <w:marLeft w:val="0"/>
      <w:marRight w:val="0"/>
      <w:marTop w:val="0"/>
      <w:marBottom w:val="0"/>
      <w:divBdr>
        <w:top w:val="none" w:sz="0" w:space="0" w:color="auto"/>
        <w:left w:val="none" w:sz="0" w:space="0" w:color="auto"/>
        <w:bottom w:val="none" w:sz="0" w:space="0" w:color="auto"/>
        <w:right w:val="none" w:sz="0" w:space="0" w:color="auto"/>
      </w:divBdr>
      <w:divsChild>
        <w:div w:id="1432551950">
          <w:marLeft w:val="0"/>
          <w:marRight w:val="0"/>
          <w:marTop w:val="0"/>
          <w:marBottom w:val="0"/>
          <w:divBdr>
            <w:top w:val="none" w:sz="0" w:space="0" w:color="auto"/>
            <w:left w:val="none" w:sz="0" w:space="0" w:color="auto"/>
            <w:bottom w:val="none" w:sz="0" w:space="0" w:color="auto"/>
            <w:right w:val="none" w:sz="0" w:space="0" w:color="auto"/>
          </w:divBdr>
        </w:div>
      </w:divsChild>
    </w:div>
    <w:div w:id="2143035291">
      <w:bodyDiv w:val="1"/>
      <w:marLeft w:val="0"/>
      <w:marRight w:val="0"/>
      <w:marTop w:val="0"/>
      <w:marBottom w:val="0"/>
      <w:divBdr>
        <w:top w:val="none" w:sz="0" w:space="0" w:color="auto"/>
        <w:left w:val="none" w:sz="0" w:space="0" w:color="auto"/>
        <w:bottom w:val="none" w:sz="0" w:space="0" w:color="auto"/>
        <w:right w:val="none" w:sz="0" w:space="0" w:color="auto"/>
      </w:divBdr>
      <w:divsChild>
        <w:div w:id="181936829">
          <w:marLeft w:val="0"/>
          <w:marRight w:val="0"/>
          <w:marTop w:val="0"/>
          <w:marBottom w:val="0"/>
          <w:divBdr>
            <w:top w:val="none" w:sz="0" w:space="0" w:color="auto"/>
            <w:left w:val="none" w:sz="0" w:space="0" w:color="auto"/>
            <w:bottom w:val="none" w:sz="0" w:space="0" w:color="auto"/>
            <w:right w:val="none" w:sz="0" w:space="0" w:color="auto"/>
          </w:divBdr>
          <w:divsChild>
            <w:div w:id="1022433182">
              <w:marLeft w:val="0"/>
              <w:marRight w:val="0"/>
              <w:marTop w:val="0"/>
              <w:marBottom w:val="0"/>
              <w:divBdr>
                <w:top w:val="none" w:sz="0" w:space="0" w:color="auto"/>
                <w:left w:val="none" w:sz="0" w:space="0" w:color="auto"/>
                <w:bottom w:val="none" w:sz="0" w:space="0" w:color="auto"/>
                <w:right w:val="none" w:sz="0" w:space="0" w:color="auto"/>
              </w:divBdr>
              <w:divsChild>
                <w:div w:id="1819029636">
                  <w:marLeft w:val="0"/>
                  <w:marRight w:val="0"/>
                  <w:marTop w:val="0"/>
                  <w:marBottom w:val="0"/>
                  <w:divBdr>
                    <w:top w:val="none" w:sz="0" w:space="0" w:color="auto"/>
                    <w:left w:val="none" w:sz="0" w:space="0" w:color="auto"/>
                    <w:bottom w:val="none" w:sz="0" w:space="0" w:color="auto"/>
                    <w:right w:val="none" w:sz="0" w:space="0" w:color="auto"/>
                  </w:divBdr>
                  <w:divsChild>
                    <w:div w:id="1901208434">
                      <w:marLeft w:val="-360"/>
                      <w:marRight w:val="-360"/>
                      <w:marTop w:val="0"/>
                      <w:marBottom w:val="0"/>
                      <w:divBdr>
                        <w:top w:val="none" w:sz="0" w:space="0" w:color="auto"/>
                        <w:left w:val="none" w:sz="0" w:space="0" w:color="auto"/>
                        <w:bottom w:val="none" w:sz="0" w:space="0" w:color="auto"/>
                        <w:right w:val="none" w:sz="0" w:space="0" w:color="auto"/>
                      </w:divBdr>
                      <w:divsChild>
                        <w:div w:id="1296371926">
                          <w:marLeft w:val="360"/>
                          <w:marRight w:val="360"/>
                          <w:marTop w:val="0"/>
                          <w:marBottom w:val="0"/>
                          <w:divBdr>
                            <w:top w:val="none" w:sz="0" w:space="0" w:color="auto"/>
                            <w:left w:val="none" w:sz="0" w:space="0" w:color="auto"/>
                            <w:bottom w:val="none" w:sz="0" w:space="0" w:color="auto"/>
                            <w:right w:val="none" w:sz="0" w:space="0" w:color="auto"/>
                          </w:divBdr>
                          <w:divsChild>
                            <w:div w:id="937519313">
                              <w:marLeft w:val="0"/>
                              <w:marRight w:val="0"/>
                              <w:marTop w:val="0"/>
                              <w:marBottom w:val="0"/>
                              <w:divBdr>
                                <w:top w:val="none" w:sz="0" w:space="0" w:color="auto"/>
                                <w:left w:val="none" w:sz="0" w:space="0" w:color="auto"/>
                                <w:bottom w:val="none" w:sz="0" w:space="0" w:color="auto"/>
                                <w:right w:val="none" w:sz="0" w:space="0" w:color="auto"/>
                              </w:divBdr>
                              <w:divsChild>
                                <w:div w:id="1814129343">
                                  <w:marLeft w:val="0"/>
                                  <w:marRight w:val="0"/>
                                  <w:marTop w:val="0"/>
                                  <w:marBottom w:val="0"/>
                                  <w:divBdr>
                                    <w:top w:val="none" w:sz="0" w:space="0" w:color="auto"/>
                                    <w:left w:val="none" w:sz="0" w:space="0" w:color="auto"/>
                                    <w:bottom w:val="none" w:sz="0" w:space="0" w:color="auto"/>
                                    <w:right w:val="none" w:sz="0" w:space="0" w:color="auto"/>
                                  </w:divBdr>
                                  <w:divsChild>
                                    <w:div w:id="364672875">
                                      <w:marLeft w:val="0"/>
                                      <w:marRight w:val="0"/>
                                      <w:marTop w:val="0"/>
                                      <w:marBottom w:val="0"/>
                                      <w:divBdr>
                                        <w:top w:val="none" w:sz="0" w:space="0" w:color="auto"/>
                                        <w:left w:val="none" w:sz="0" w:space="0" w:color="auto"/>
                                        <w:bottom w:val="none" w:sz="0" w:space="0" w:color="auto"/>
                                        <w:right w:val="none" w:sz="0" w:space="0" w:color="auto"/>
                                      </w:divBdr>
                                      <w:divsChild>
                                        <w:div w:id="1487629697">
                                          <w:marLeft w:val="0"/>
                                          <w:marRight w:val="0"/>
                                          <w:marTop w:val="0"/>
                                          <w:marBottom w:val="0"/>
                                          <w:divBdr>
                                            <w:top w:val="none" w:sz="0" w:space="0" w:color="auto"/>
                                            <w:left w:val="none" w:sz="0" w:space="0" w:color="auto"/>
                                            <w:bottom w:val="none" w:sz="0" w:space="0" w:color="auto"/>
                                            <w:right w:val="none" w:sz="0" w:space="0" w:color="auto"/>
                                          </w:divBdr>
                                          <w:divsChild>
                                            <w:div w:id="477964617">
                                              <w:marLeft w:val="0"/>
                                              <w:marRight w:val="0"/>
                                              <w:marTop w:val="0"/>
                                              <w:marBottom w:val="0"/>
                                              <w:divBdr>
                                                <w:top w:val="none" w:sz="0" w:space="0" w:color="auto"/>
                                                <w:left w:val="none" w:sz="0" w:space="0" w:color="auto"/>
                                                <w:bottom w:val="none" w:sz="0" w:space="0" w:color="auto"/>
                                                <w:right w:val="none" w:sz="0" w:space="0" w:color="auto"/>
                                              </w:divBdr>
                                              <w:divsChild>
                                                <w:div w:id="1200120439">
                                                  <w:marLeft w:val="0"/>
                                                  <w:marRight w:val="0"/>
                                                  <w:marTop w:val="0"/>
                                                  <w:marBottom w:val="0"/>
                                                  <w:divBdr>
                                                    <w:top w:val="none" w:sz="0" w:space="0" w:color="auto"/>
                                                    <w:left w:val="none" w:sz="0" w:space="0" w:color="auto"/>
                                                    <w:bottom w:val="none" w:sz="0" w:space="0" w:color="auto"/>
                                                    <w:right w:val="none" w:sz="0" w:space="0" w:color="auto"/>
                                                  </w:divBdr>
                                                  <w:divsChild>
                                                    <w:div w:id="1262689797">
                                                      <w:marLeft w:val="0"/>
                                                      <w:marRight w:val="0"/>
                                                      <w:marTop w:val="0"/>
                                                      <w:marBottom w:val="0"/>
                                                      <w:divBdr>
                                                        <w:top w:val="none" w:sz="0" w:space="0" w:color="auto"/>
                                                        <w:left w:val="none" w:sz="0" w:space="0" w:color="auto"/>
                                                        <w:bottom w:val="none" w:sz="0" w:space="0" w:color="auto"/>
                                                        <w:right w:val="none" w:sz="0" w:space="0" w:color="auto"/>
                                                      </w:divBdr>
                                                      <w:divsChild>
                                                        <w:div w:id="1312978163">
                                                          <w:marLeft w:val="0"/>
                                                          <w:marRight w:val="0"/>
                                                          <w:marTop w:val="0"/>
                                                          <w:marBottom w:val="0"/>
                                                          <w:divBdr>
                                                            <w:top w:val="none" w:sz="0" w:space="0" w:color="auto"/>
                                                            <w:left w:val="none" w:sz="0" w:space="0" w:color="auto"/>
                                                            <w:bottom w:val="none" w:sz="0" w:space="0" w:color="auto"/>
                                                            <w:right w:val="none" w:sz="0" w:space="0" w:color="auto"/>
                                                          </w:divBdr>
                                                          <w:divsChild>
                                                            <w:div w:id="886718384">
                                                              <w:marLeft w:val="0"/>
                                                              <w:marRight w:val="0"/>
                                                              <w:marTop w:val="0"/>
                                                              <w:marBottom w:val="240"/>
                                                              <w:divBdr>
                                                                <w:top w:val="single" w:sz="12" w:space="0" w:color="EFF1F2"/>
                                                                <w:left w:val="none" w:sz="0" w:space="0" w:color="auto"/>
                                                                <w:bottom w:val="none" w:sz="0" w:space="0" w:color="auto"/>
                                                                <w:right w:val="none" w:sz="0" w:space="0" w:color="auto"/>
                                                              </w:divBdr>
                                                            </w:div>
                                                          </w:divsChild>
                                                        </w:div>
                                                      </w:divsChild>
                                                    </w:div>
                                                  </w:divsChild>
                                                </w:div>
                                              </w:divsChild>
                                            </w:div>
                                          </w:divsChild>
                                        </w:div>
                                        <w:div w:id="1534998178">
                                          <w:marLeft w:val="0"/>
                                          <w:marRight w:val="0"/>
                                          <w:marTop w:val="0"/>
                                          <w:marBottom w:val="0"/>
                                          <w:divBdr>
                                            <w:top w:val="none" w:sz="0" w:space="0" w:color="auto"/>
                                            <w:left w:val="none" w:sz="0" w:space="0" w:color="auto"/>
                                            <w:bottom w:val="none" w:sz="0" w:space="0" w:color="auto"/>
                                            <w:right w:val="none" w:sz="0" w:space="0" w:color="auto"/>
                                          </w:divBdr>
                                          <w:divsChild>
                                            <w:div w:id="86734128">
                                              <w:marLeft w:val="0"/>
                                              <w:marRight w:val="0"/>
                                              <w:marTop w:val="0"/>
                                              <w:marBottom w:val="0"/>
                                              <w:divBdr>
                                                <w:top w:val="none" w:sz="0" w:space="0" w:color="auto"/>
                                                <w:left w:val="none" w:sz="0" w:space="0" w:color="auto"/>
                                                <w:bottom w:val="none" w:sz="0" w:space="0" w:color="auto"/>
                                                <w:right w:val="none" w:sz="0" w:space="0" w:color="auto"/>
                                              </w:divBdr>
                                              <w:divsChild>
                                                <w:div w:id="1562597048">
                                                  <w:marLeft w:val="0"/>
                                                  <w:marRight w:val="0"/>
                                                  <w:marTop w:val="0"/>
                                                  <w:marBottom w:val="0"/>
                                                  <w:divBdr>
                                                    <w:top w:val="none" w:sz="0" w:space="0" w:color="auto"/>
                                                    <w:left w:val="none" w:sz="0" w:space="0" w:color="auto"/>
                                                    <w:bottom w:val="none" w:sz="0" w:space="0" w:color="auto"/>
                                                    <w:right w:val="none" w:sz="0" w:space="0" w:color="auto"/>
                                                  </w:divBdr>
                                                  <w:divsChild>
                                                    <w:div w:id="238445908">
                                                      <w:marLeft w:val="0"/>
                                                      <w:marRight w:val="0"/>
                                                      <w:marTop w:val="0"/>
                                                      <w:marBottom w:val="0"/>
                                                      <w:divBdr>
                                                        <w:top w:val="none" w:sz="0" w:space="0" w:color="auto"/>
                                                        <w:left w:val="none" w:sz="0" w:space="0" w:color="auto"/>
                                                        <w:bottom w:val="none" w:sz="0" w:space="0" w:color="auto"/>
                                                        <w:right w:val="none" w:sz="0" w:space="0" w:color="auto"/>
                                                      </w:divBdr>
                                                      <w:divsChild>
                                                        <w:div w:id="208556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3068">
                                          <w:marLeft w:val="0"/>
                                          <w:marRight w:val="0"/>
                                          <w:marTop w:val="0"/>
                                          <w:marBottom w:val="0"/>
                                          <w:divBdr>
                                            <w:top w:val="none" w:sz="0" w:space="0" w:color="auto"/>
                                            <w:left w:val="none" w:sz="0" w:space="0" w:color="auto"/>
                                            <w:bottom w:val="none" w:sz="0" w:space="0" w:color="auto"/>
                                            <w:right w:val="none" w:sz="0" w:space="0" w:color="auto"/>
                                          </w:divBdr>
                                          <w:divsChild>
                                            <w:div w:id="1738504441">
                                              <w:marLeft w:val="0"/>
                                              <w:marRight w:val="0"/>
                                              <w:marTop w:val="0"/>
                                              <w:marBottom w:val="0"/>
                                              <w:divBdr>
                                                <w:top w:val="none" w:sz="0" w:space="0" w:color="auto"/>
                                                <w:left w:val="none" w:sz="0" w:space="0" w:color="auto"/>
                                                <w:bottom w:val="none" w:sz="0" w:space="0" w:color="auto"/>
                                                <w:right w:val="none" w:sz="0" w:space="0" w:color="auto"/>
                                              </w:divBdr>
                                              <w:divsChild>
                                                <w:div w:id="2100253381">
                                                  <w:marLeft w:val="0"/>
                                                  <w:marRight w:val="0"/>
                                                  <w:marTop w:val="0"/>
                                                  <w:marBottom w:val="0"/>
                                                  <w:divBdr>
                                                    <w:top w:val="none" w:sz="0" w:space="0" w:color="auto"/>
                                                    <w:left w:val="none" w:sz="0" w:space="0" w:color="auto"/>
                                                    <w:bottom w:val="none" w:sz="0" w:space="0" w:color="auto"/>
                                                    <w:right w:val="none" w:sz="0" w:space="0" w:color="auto"/>
                                                  </w:divBdr>
                                                  <w:divsChild>
                                                    <w:div w:id="1959338043">
                                                      <w:marLeft w:val="0"/>
                                                      <w:marRight w:val="0"/>
                                                      <w:marTop w:val="0"/>
                                                      <w:marBottom w:val="0"/>
                                                      <w:divBdr>
                                                        <w:top w:val="none" w:sz="0" w:space="0" w:color="auto"/>
                                                        <w:left w:val="none" w:sz="0" w:space="0" w:color="auto"/>
                                                        <w:bottom w:val="none" w:sz="0" w:space="0" w:color="auto"/>
                                                        <w:right w:val="none" w:sz="0" w:space="0" w:color="auto"/>
                                                      </w:divBdr>
                                                      <w:divsChild>
                                                        <w:div w:id="4062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115411">
                                          <w:marLeft w:val="0"/>
                                          <w:marRight w:val="0"/>
                                          <w:marTop w:val="0"/>
                                          <w:marBottom w:val="0"/>
                                          <w:divBdr>
                                            <w:top w:val="none" w:sz="0" w:space="0" w:color="auto"/>
                                            <w:left w:val="none" w:sz="0" w:space="0" w:color="auto"/>
                                            <w:bottom w:val="none" w:sz="0" w:space="0" w:color="auto"/>
                                            <w:right w:val="none" w:sz="0" w:space="0" w:color="auto"/>
                                          </w:divBdr>
                                          <w:divsChild>
                                            <w:div w:id="349187731">
                                              <w:marLeft w:val="0"/>
                                              <w:marRight w:val="0"/>
                                              <w:marTop w:val="0"/>
                                              <w:marBottom w:val="0"/>
                                              <w:divBdr>
                                                <w:top w:val="none" w:sz="0" w:space="0" w:color="auto"/>
                                                <w:left w:val="none" w:sz="0" w:space="0" w:color="auto"/>
                                                <w:bottom w:val="none" w:sz="0" w:space="0" w:color="auto"/>
                                                <w:right w:val="none" w:sz="0" w:space="0" w:color="auto"/>
                                              </w:divBdr>
                                              <w:divsChild>
                                                <w:div w:id="794644269">
                                                  <w:marLeft w:val="0"/>
                                                  <w:marRight w:val="0"/>
                                                  <w:marTop w:val="0"/>
                                                  <w:marBottom w:val="0"/>
                                                  <w:divBdr>
                                                    <w:top w:val="none" w:sz="0" w:space="0" w:color="auto"/>
                                                    <w:left w:val="none" w:sz="0" w:space="0" w:color="auto"/>
                                                    <w:bottom w:val="none" w:sz="0" w:space="0" w:color="auto"/>
                                                    <w:right w:val="none" w:sz="0" w:space="0" w:color="auto"/>
                                                  </w:divBdr>
                                                  <w:divsChild>
                                                    <w:div w:id="1489327298">
                                                      <w:marLeft w:val="0"/>
                                                      <w:marRight w:val="0"/>
                                                      <w:marTop w:val="0"/>
                                                      <w:marBottom w:val="0"/>
                                                      <w:divBdr>
                                                        <w:top w:val="none" w:sz="0" w:space="0" w:color="auto"/>
                                                        <w:left w:val="none" w:sz="0" w:space="0" w:color="auto"/>
                                                        <w:bottom w:val="none" w:sz="0" w:space="0" w:color="auto"/>
                                                        <w:right w:val="none" w:sz="0" w:space="0" w:color="auto"/>
                                                      </w:divBdr>
                                                      <w:divsChild>
                                                        <w:div w:id="10980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051750">
                                          <w:marLeft w:val="0"/>
                                          <w:marRight w:val="0"/>
                                          <w:marTop w:val="0"/>
                                          <w:marBottom w:val="0"/>
                                          <w:divBdr>
                                            <w:top w:val="none" w:sz="0" w:space="0" w:color="auto"/>
                                            <w:left w:val="none" w:sz="0" w:space="0" w:color="auto"/>
                                            <w:bottom w:val="none" w:sz="0" w:space="0" w:color="auto"/>
                                            <w:right w:val="none" w:sz="0" w:space="0" w:color="auto"/>
                                          </w:divBdr>
                                          <w:divsChild>
                                            <w:div w:id="611518951">
                                              <w:marLeft w:val="0"/>
                                              <w:marRight w:val="0"/>
                                              <w:marTop w:val="0"/>
                                              <w:marBottom w:val="0"/>
                                              <w:divBdr>
                                                <w:top w:val="none" w:sz="0" w:space="0" w:color="auto"/>
                                                <w:left w:val="none" w:sz="0" w:space="0" w:color="auto"/>
                                                <w:bottom w:val="none" w:sz="0" w:space="0" w:color="auto"/>
                                                <w:right w:val="none" w:sz="0" w:space="0" w:color="auto"/>
                                              </w:divBdr>
                                              <w:divsChild>
                                                <w:div w:id="825786181">
                                                  <w:marLeft w:val="0"/>
                                                  <w:marRight w:val="0"/>
                                                  <w:marTop w:val="0"/>
                                                  <w:marBottom w:val="0"/>
                                                  <w:divBdr>
                                                    <w:top w:val="none" w:sz="0" w:space="0" w:color="auto"/>
                                                    <w:left w:val="none" w:sz="0" w:space="0" w:color="auto"/>
                                                    <w:bottom w:val="none" w:sz="0" w:space="0" w:color="auto"/>
                                                    <w:right w:val="none" w:sz="0" w:space="0" w:color="auto"/>
                                                  </w:divBdr>
                                                  <w:divsChild>
                                                    <w:div w:id="1471291709">
                                                      <w:marLeft w:val="0"/>
                                                      <w:marRight w:val="0"/>
                                                      <w:marTop w:val="0"/>
                                                      <w:marBottom w:val="0"/>
                                                      <w:divBdr>
                                                        <w:top w:val="none" w:sz="0" w:space="0" w:color="auto"/>
                                                        <w:left w:val="none" w:sz="0" w:space="0" w:color="auto"/>
                                                        <w:bottom w:val="none" w:sz="0" w:space="0" w:color="auto"/>
                                                        <w:right w:val="none" w:sz="0" w:space="0" w:color="auto"/>
                                                      </w:divBdr>
                                                      <w:divsChild>
                                                        <w:div w:id="252932099">
                                                          <w:marLeft w:val="0"/>
                                                          <w:marRight w:val="0"/>
                                                          <w:marTop w:val="0"/>
                                                          <w:marBottom w:val="0"/>
                                                          <w:divBdr>
                                                            <w:top w:val="none" w:sz="0" w:space="0" w:color="auto"/>
                                                            <w:left w:val="none" w:sz="0" w:space="0" w:color="auto"/>
                                                            <w:bottom w:val="none" w:sz="0" w:space="0" w:color="auto"/>
                                                            <w:right w:val="none" w:sz="0" w:space="0" w:color="auto"/>
                                                          </w:divBdr>
                                                          <w:divsChild>
                                                            <w:div w:id="967322267">
                                                              <w:marLeft w:val="0"/>
                                                              <w:marRight w:val="0"/>
                                                              <w:marTop w:val="0"/>
                                                              <w:marBottom w:val="240"/>
                                                              <w:divBdr>
                                                                <w:top w:val="single" w:sz="12" w:space="0" w:color="EFF1F2"/>
                                                                <w:left w:val="none" w:sz="0" w:space="0" w:color="auto"/>
                                                                <w:bottom w:val="none" w:sz="0" w:space="0" w:color="auto"/>
                                                                <w:right w:val="none" w:sz="0" w:space="0" w:color="auto"/>
                                                              </w:divBdr>
                                                            </w:div>
                                                          </w:divsChild>
                                                        </w:div>
                                                      </w:divsChild>
                                                    </w:div>
                                                  </w:divsChild>
                                                </w:div>
                                              </w:divsChild>
                                            </w:div>
                                          </w:divsChild>
                                        </w:div>
                                        <w:div w:id="550850785">
                                          <w:marLeft w:val="0"/>
                                          <w:marRight w:val="0"/>
                                          <w:marTop w:val="0"/>
                                          <w:marBottom w:val="0"/>
                                          <w:divBdr>
                                            <w:top w:val="none" w:sz="0" w:space="0" w:color="auto"/>
                                            <w:left w:val="none" w:sz="0" w:space="0" w:color="auto"/>
                                            <w:bottom w:val="none" w:sz="0" w:space="0" w:color="auto"/>
                                            <w:right w:val="none" w:sz="0" w:space="0" w:color="auto"/>
                                          </w:divBdr>
                                          <w:divsChild>
                                            <w:div w:id="845092683">
                                              <w:marLeft w:val="0"/>
                                              <w:marRight w:val="0"/>
                                              <w:marTop w:val="0"/>
                                              <w:marBottom w:val="0"/>
                                              <w:divBdr>
                                                <w:top w:val="none" w:sz="0" w:space="0" w:color="auto"/>
                                                <w:left w:val="none" w:sz="0" w:space="0" w:color="auto"/>
                                                <w:bottom w:val="none" w:sz="0" w:space="0" w:color="auto"/>
                                                <w:right w:val="none" w:sz="0" w:space="0" w:color="auto"/>
                                              </w:divBdr>
                                              <w:divsChild>
                                                <w:div w:id="1653097408">
                                                  <w:marLeft w:val="0"/>
                                                  <w:marRight w:val="0"/>
                                                  <w:marTop w:val="0"/>
                                                  <w:marBottom w:val="0"/>
                                                  <w:divBdr>
                                                    <w:top w:val="none" w:sz="0" w:space="0" w:color="auto"/>
                                                    <w:left w:val="none" w:sz="0" w:space="0" w:color="auto"/>
                                                    <w:bottom w:val="none" w:sz="0" w:space="0" w:color="auto"/>
                                                    <w:right w:val="none" w:sz="0" w:space="0" w:color="auto"/>
                                                  </w:divBdr>
                                                  <w:divsChild>
                                                    <w:div w:id="257451865">
                                                      <w:marLeft w:val="0"/>
                                                      <w:marRight w:val="0"/>
                                                      <w:marTop w:val="0"/>
                                                      <w:marBottom w:val="0"/>
                                                      <w:divBdr>
                                                        <w:top w:val="none" w:sz="0" w:space="0" w:color="auto"/>
                                                        <w:left w:val="none" w:sz="0" w:space="0" w:color="auto"/>
                                                        <w:bottom w:val="none" w:sz="0" w:space="0" w:color="auto"/>
                                                        <w:right w:val="none" w:sz="0" w:space="0" w:color="auto"/>
                                                      </w:divBdr>
                                                      <w:divsChild>
                                                        <w:div w:id="11548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93908">
                                          <w:marLeft w:val="0"/>
                                          <w:marRight w:val="0"/>
                                          <w:marTop w:val="0"/>
                                          <w:marBottom w:val="0"/>
                                          <w:divBdr>
                                            <w:top w:val="none" w:sz="0" w:space="0" w:color="auto"/>
                                            <w:left w:val="none" w:sz="0" w:space="0" w:color="auto"/>
                                            <w:bottom w:val="none" w:sz="0" w:space="0" w:color="auto"/>
                                            <w:right w:val="none" w:sz="0" w:space="0" w:color="auto"/>
                                          </w:divBdr>
                                          <w:divsChild>
                                            <w:div w:id="1541240681">
                                              <w:marLeft w:val="0"/>
                                              <w:marRight w:val="0"/>
                                              <w:marTop w:val="0"/>
                                              <w:marBottom w:val="0"/>
                                              <w:divBdr>
                                                <w:top w:val="none" w:sz="0" w:space="0" w:color="auto"/>
                                                <w:left w:val="none" w:sz="0" w:space="0" w:color="auto"/>
                                                <w:bottom w:val="none" w:sz="0" w:space="0" w:color="auto"/>
                                                <w:right w:val="none" w:sz="0" w:space="0" w:color="auto"/>
                                              </w:divBdr>
                                              <w:divsChild>
                                                <w:div w:id="83496086">
                                                  <w:marLeft w:val="0"/>
                                                  <w:marRight w:val="0"/>
                                                  <w:marTop w:val="0"/>
                                                  <w:marBottom w:val="0"/>
                                                  <w:divBdr>
                                                    <w:top w:val="none" w:sz="0" w:space="0" w:color="auto"/>
                                                    <w:left w:val="none" w:sz="0" w:space="0" w:color="auto"/>
                                                    <w:bottom w:val="none" w:sz="0" w:space="0" w:color="auto"/>
                                                    <w:right w:val="none" w:sz="0" w:space="0" w:color="auto"/>
                                                  </w:divBdr>
                                                  <w:divsChild>
                                                    <w:div w:id="1559440167">
                                                      <w:marLeft w:val="0"/>
                                                      <w:marRight w:val="0"/>
                                                      <w:marTop w:val="0"/>
                                                      <w:marBottom w:val="0"/>
                                                      <w:divBdr>
                                                        <w:top w:val="none" w:sz="0" w:space="0" w:color="auto"/>
                                                        <w:left w:val="none" w:sz="0" w:space="0" w:color="auto"/>
                                                        <w:bottom w:val="none" w:sz="0" w:space="0" w:color="auto"/>
                                                        <w:right w:val="none" w:sz="0" w:space="0" w:color="auto"/>
                                                      </w:divBdr>
                                                      <w:divsChild>
                                                        <w:div w:id="1356809840">
                                                          <w:marLeft w:val="0"/>
                                                          <w:marRight w:val="0"/>
                                                          <w:marTop w:val="0"/>
                                                          <w:marBottom w:val="0"/>
                                                          <w:divBdr>
                                                            <w:top w:val="none" w:sz="0" w:space="0" w:color="auto"/>
                                                            <w:left w:val="none" w:sz="0" w:space="0" w:color="auto"/>
                                                            <w:bottom w:val="none" w:sz="0" w:space="0" w:color="auto"/>
                                                            <w:right w:val="none" w:sz="0" w:space="0" w:color="auto"/>
                                                          </w:divBdr>
                                                          <w:divsChild>
                                                            <w:div w:id="84733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0033437">
              <w:marLeft w:val="-360"/>
              <w:marRight w:val="-360"/>
              <w:marTop w:val="0"/>
              <w:marBottom w:val="0"/>
              <w:divBdr>
                <w:top w:val="none" w:sz="0" w:space="0" w:color="auto"/>
                <w:left w:val="none" w:sz="0" w:space="0" w:color="auto"/>
                <w:bottom w:val="none" w:sz="0" w:space="0" w:color="auto"/>
                <w:right w:val="none" w:sz="0" w:space="0" w:color="auto"/>
              </w:divBdr>
              <w:divsChild>
                <w:div w:id="1364750853">
                  <w:marLeft w:val="360"/>
                  <w:marRight w:val="360"/>
                  <w:marTop w:val="0"/>
                  <w:marBottom w:val="0"/>
                  <w:divBdr>
                    <w:top w:val="none" w:sz="0" w:space="0" w:color="auto"/>
                    <w:left w:val="none" w:sz="0" w:space="0" w:color="auto"/>
                    <w:bottom w:val="none" w:sz="0" w:space="0" w:color="auto"/>
                    <w:right w:val="none" w:sz="0" w:space="0" w:color="auto"/>
                  </w:divBdr>
                  <w:divsChild>
                    <w:div w:id="388043785">
                      <w:marLeft w:val="0"/>
                      <w:marRight w:val="0"/>
                      <w:marTop w:val="0"/>
                      <w:marBottom w:val="240"/>
                      <w:divBdr>
                        <w:top w:val="none" w:sz="0" w:space="0" w:color="auto"/>
                        <w:left w:val="none" w:sz="0" w:space="0" w:color="auto"/>
                        <w:bottom w:val="none" w:sz="0" w:space="0" w:color="auto"/>
                        <w:right w:val="none" w:sz="0" w:space="0" w:color="auto"/>
                      </w:divBdr>
                    </w:div>
                    <w:div w:id="734207918">
                      <w:marLeft w:val="0"/>
                      <w:marRight w:val="0"/>
                      <w:marTop w:val="0"/>
                      <w:marBottom w:val="120"/>
                      <w:divBdr>
                        <w:top w:val="none" w:sz="0" w:space="0" w:color="auto"/>
                        <w:left w:val="none" w:sz="0" w:space="0" w:color="auto"/>
                        <w:bottom w:val="none" w:sz="0" w:space="0" w:color="auto"/>
                        <w:right w:val="none" w:sz="0" w:space="0" w:color="auto"/>
                      </w:divBdr>
                    </w:div>
                    <w:div w:id="1689527177">
                      <w:marLeft w:val="0"/>
                      <w:marRight w:val="0"/>
                      <w:marTop w:val="0"/>
                      <w:marBottom w:val="0"/>
                      <w:divBdr>
                        <w:top w:val="none" w:sz="0" w:space="0" w:color="auto"/>
                        <w:left w:val="none" w:sz="0" w:space="0" w:color="auto"/>
                        <w:bottom w:val="none" w:sz="0" w:space="0" w:color="auto"/>
                        <w:right w:val="none" w:sz="0" w:space="0" w:color="auto"/>
                      </w:divBdr>
                    </w:div>
                  </w:divsChild>
                </w:div>
                <w:div w:id="439951455">
                  <w:marLeft w:val="360"/>
                  <w:marRight w:val="360"/>
                  <w:marTop w:val="0"/>
                  <w:marBottom w:val="0"/>
                  <w:divBdr>
                    <w:top w:val="none" w:sz="0" w:space="0" w:color="auto"/>
                    <w:left w:val="none" w:sz="0" w:space="0" w:color="auto"/>
                    <w:bottom w:val="none" w:sz="0" w:space="0" w:color="auto"/>
                    <w:right w:val="none" w:sz="0" w:space="0" w:color="auto"/>
                  </w:divBdr>
                  <w:divsChild>
                    <w:div w:id="812988404">
                      <w:marLeft w:val="0"/>
                      <w:marRight w:val="0"/>
                      <w:marTop w:val="240"/>
                      <w:marBottom w:val="0"/>
                      <w:divBdr>
                        <w:top w:val="none" w:sz="0" w:space="0" w:color="auto"/>
                        <w:left w:val="none" w:sz="0" w:space="0" w:color="auto"/>
                        <w:bottom w:val="none" w:sz="0" w:space="0" w:color="auto"/>
                        <w:right w:val="none" w:sz="0" w:space="0" w:color="auto"/>
                      </w:divBdr>
                      <w:divsChild>
                        <w:div w:id="134639218">
                          <w:marLeft w:val="0"/>
                          <w:marRight w:val="0"/>
                          <w:marTop w:val="0"/>
                          <w:marBottom w:val="0"/>
                          <w:divBdr>
                            <w:top w:val="none" w:sz="0" w:space="0" w:color="auto"/>
                            <w:left w:val="none" w:sz="0" w:space="0" w:color="auto"/>
                            <w:bottom w:val="none" w:sz="0" w:space="0" w:color="auto"/>
                            <w:right w:val="none" w:sz="0" w:space="0" w:color="auto"/>
                          </w:divBdr>
                        </w:div>
                        <w:div w:id="2065331465">
                          <w:marLeft w:val="0"/>
                          <w:marRight w:val="0"/>
                          <w:marTop w:val="0"/>
                          <w:marBottom w:val="0"/>
                          <w:divBdr>
                            <w:top w:val="none" w:sz="0" w:space="0" w:color="auto"/>
                            <w:left w:val="none" w:sz="0" w:space="0" w:color="auto"/>
                            <w:bottom w:val="none" w:sz="0" w:space="0" w:color="auto"/>
                            <w:right w:val="none" w:sz="0" w:space="0" w:color="auto"/>
                          </w:divBdr>
                        </w:div>
                        <w:div w:id="208071462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893810510">
              <w:marLeft w:val="-360"/>
              <w:marRight w:val="-360"/>
              <w:marTop w:val="0"/>
              <w:marBottom w:val="0"/>
              <w:divBdr>
                <w:top w:val="none" w:sz="0" w:space="0" w:color="auto"/>
                <w:left w:val="none" w:sz="0" w:space="0" w:color="auto"/>
                <w:bottom w:val="none" w:sz="0" w:space="0" w:color="auto"/>
                <w:right w:val="none" w:sz="0" w:space="0" w:color="auto"/>
              </w:divBdr>
              <w:divsChild>
                <w:div w:id="1502575399">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10354744">
          <w:marLeft w:val="0"/>
          <w:marRight w:val="0"/>
          <w:marTop w:val="0"/>
          <w:marBottom w:val="0"/>
          <w:divBdr>
            <w:top w:val="none" w:sz="0" w:space="0" w:color="auto"/>
            <w:left w:val="none" w:sz="0" w:space="0" w:color="auto"/>
            <w:bottom w:val="none" w:sz="0" w:space="0" w:color="auto"/>
            <w:right w:val="none" w:sz="0" w:space="0" w:color="auto"/>
          </w:divBdr>
          <w:divsChild>
            <w:div w:id="1435175394">
              <w:marLeft w:val="0"/>
              <w:marRight w:val="0"/>
              <w:marTop w:val="0"/>
              <w:marBottom w:val="0"/>
              <w:divBdr>
                <w:top w:val="none" w:sz="0" w:space="0" w:color="auto"/>
                <w:left w:val="none" w:sz="0" w:space="0" w:color="auto"/>
                <w:bottom w:val="none" w:sz="0" w:space="0" w:color="auto"/>
                <w:right w:val="none" w:sz="0" w:space="0" w:color="auto"/>
              </w:divBdr>
              <w:divsChild>
                <w:div w:id="754205101">
                  <w:marLeft w:val="480"/>
                  <w:marRight w:val="0"/>
                  <w:marTop w:val="300"/>
                  <w:marBottom w:val="150"/>
                  <w:divBdr>
                    <w:top w:val="none" w:sz="0" w:space="0" w:color="auto"/>
                    <w:left w:val="none" w:sz="0" w:space="0" w:color="auto"/>
                    <w:bottom w:val="none" w:sz="0" w:space="0" w:color="auto"/>
                    <w:right w:val="none" w:sz="0" w:space="0" w:color="auto"/>
                  </w:divBdr>
                </w:div>
                <w:div w:id="3852296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Mercer, Angela</dc:creator>
  <cp:keywords/>
  <dc:description/>
  <cp:lastModifiedBy>Schroeder, Angelina</cp:lastModifiedBy>
  <cp:revision>16</cp:revision>
  <dcterms:created xsi:type="dcterms:W3CDTF">2025-02-25T14:44:00Z</dcterms:created>
  <dcterms:modified xsi:type="dcterms:W3CDTF">2025-02-28T18:18:00Z</dcterms:modified>
</cp:coreProperties>
</file>